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BB" w:rsidRDefault="00716ABB" w:rsidP="000C7791">
      <w:pPr>
        <w:pStyle w:val="Style1"/>
        <w:widowControl/>
        <w:spacing w:line="240" w:lineRule="auto"/>
        <w:ind w:left="7797" w:firstLine="720"/>
        <w:rPr>
          <w:rStyle w:val="FontStyle13"/>
          <w:rFonts w:ascii="Times New Roman" w:hAnsi="Times New Roman" w:cs="Times New Roman"/>
          <w:lang w:val="uk-UA" w:eastAsia="uk-UA"/>
        </w:rPr>
      </w:pPr>
    </w:p>
    <w:p w:rsidR="00716ABB" w:rsidRDefault="00716ABB" w:rsidP="00182F29">
      <w:pPr>
        <w:pStyle w:val="a3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Аудиторська</w:t>
      </w:r>
      <w:proofErr w:type="spellEnd"/>
      <w:r>
        <w:rPr>
          <w:rFonts w:ascii="Arial" w:hAnsi="Arial" w:cs="Arial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sz w:val="36"/>
          <w:szCs w:val="36"/>
        </w:rPr>
        <w:t>фірма</w:t>
      </w:r>
      <w:proofErr w:type="spellEnd"/>
      <w:r>
        <w:rPr>
          <w:rFonts w:ascii="Arial" w:hAnsi="Arial" w:cs="Arial"/>
          <w:sz w:val="36"/>
          <w:szCs w:val="36"/>
        </w:rPr>
        <w:t xml:space="preserve"> “РЕВЕРС”</w:t>
      </w:r>
    </w:p>
    <w:p w:rsidR="00716ABB" w:rsidRDefault="00716ABB" w:rsidP="00182F29">
      <w:pPr>
        <w:pStyle w:val="a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Код за ЄДРПОУ 20937418,  65026  м. Одеса, </w:t>
      </w:r>
      <w:proofErr w:type="spellStart"/>
      <w:r>
        <w:rPr>
          <w:b w:val="0"/>
          <w:bCs w:val="0"/>
          <w:sz w:val="20"/>
          <w:szCs w:val="20"/>
        </w:rPr>
        <w:t>вул</w:t>
      </w:r>
      <w:proofErr w:type="spellEnd"/>
      <w:r>
        <w:rPr>
          <w:b w:val="0"/>
          <w:bCs w:val="0"/>
          <w:sz w:val="20"/>
          <w:szCs w:val="20"/>
        </w:rPr>
        <w:t xml:space="preserve">. </w:t>
      </w:r>
      <w:proofErr w:type="spellStart"/>
      <w:r>
        <w:rPr>
          <w:b w:val="0"/>
          <w:bCs w:val="0"/>
          <w:sz w:val="20"/>
          <w:szCs w:val="20"/>
        </w:rPr>
        <w:t>Коблевська</w:t>
      </w:r>
      <w:proofErr w:type="spellEnd"/>
      <w:r>
        <w:rPr>
          <w:b w:val="0"/>
          <w:bCs w:val="0"/>
          <w:sz w:val="20"/>
          <w:szCs w:val="20"/>
        </w:rPr>
        <w:t>, 38»а»/16, тел./факс 731-52-97,</w:t>
      </w:r>
    </w:p>
    <w:p w:rsidR="00716ABB" w:rsidRDefault="00716ABB" w:rsidP="00182F29">
      <w:pPr>
        <w:pStyle w:val="a3"/>
        <w:pBdr>
          <w:bottom w:val="single" w:sz="12" w:space="1" w:color="auto"/>
        </w:pBdr>
        <w:rPr>
          <w:b w:val="0"/>
          <w:bCs w:val="0"/>
          <w:sz w:val="20"/>
          <w:szCs w:val="20"/>
        </w:rPr>
      </w:pPr>
      <w:proofErr w:type="gramStart"/>
      <w:r>
        <w:rPr>
          <w:b w:val="0"/>
          <w:bCs w:val="0"/>
          <w:sz w:val="20"/>
          <w:szCs w:val="20"/>
        </w:rPr>
        <w:t>р</w:t>
      </w:r>
      <w:proofErr w:type="gramEnd"/>
      <w:r>
        <w:rPr>
          <w:b w:val="0"/>
          <w:bCs w:val="0"/>
          <w:sz w:val="20"/>
          <w:szCs w:val="20"/>
        </w:rPr>
        <w:t>/р 26000024100063 в АТ «</w:t>
      </w:r>
      <w:proofErr w:type="spellStart"/>
      <w:r>
        <w:rPr>
          <w:b w:val="0"/>
          <w:bCs w:val="0"/>
          <w:sz w:val="20"/>
          <w:szCs w:val="20"/>
        </w:rPr>
        <w:t>Піреус</w:t>
      </w:r>
      <w:proofErr w:type="spellEnd"/>
      <w:r>
        <w:rPr>
          <w:b w:val="0"/>
          <w:bCs w:val="0"/>
          <w:sz w:val="20"/>
          <w:szCs w:val="20"/>
        </w:rPr>
        <w:t xml:space="preserve"> Банк МКБ» в м. </w:t>
      </w:r>
      <w:proofErr w:type="spellStart"/>
      <w:r>
        <w:rPr>
          <w:b w:val="0"/>
          <w:bCs w:val="0"/>
          <w:sz w:val="20"/>
          <w:szCs w:val="20"/>
        </w:rPr>
        <w:t>Києві</w:t>
      </w:r>
      <w:proofErr w:type="spellEnd"/>
      <w:r>
        <w:rPr>
          <w:b w:val="0"/>
          <w:bCs w:val="0"/>
          <w:sz w:val="20"/>
          <w:szCs w:val="20"/>
        </w:rPr>
        <w:t xml:space="preserve">  МФО 300658</w:t>
      </w:r>
    </w:p>
    <w:p w:rsidR="00716ABB" w:rsidRDefault="00716ABB" w:rsidP="00182F29">
      <w:pPr>
        <w:pStyle w:val="a3"/>
        <w:pBdr>
          <w:bottom w:val="single" w:sz="12" w:space="1" w:color="auto"/>
        </w:pBdr>
        <w:rPr>
          <w:rFonts w:cs="Times New Roman"/>
          <w:b w:val="0"/>
          <w:bCs w:val="0"/>
          <w:sz w:val="20"/>
          <w:szCs w:val="20"/>
          <w:lang w:val="en-US"/>
        </w:rPr>
      </w:pPr>
      <w:r>
        <w:rPr>
          <w:b w:val="0"/>
          <w:bCs w:val="0"/>
          <w:sz w:val="20"/>
          <w:szCs w:val="20"/>
          <w:lang w:val="en-US"/>
        </w:rPr>
        <w:t xml:space="preserve">E-mail: </w:t>
      </w:r>
      <w:hyperlink r:id="rId8" w:history="1">
        <w:r>
          <w:rPr>
            <w:rStyle w:val="a5"/>
            <w:sz w:val="20"/>
            <w:szCs w:val="20"/>
            <w:lang w:val="en-US"/>
          </w:rPr>
          <w:t>revers@ukr.net</w:t>
        </w:r>
      </w:hyperlink>
    </w:p>
    <w:p w:rsidR="00716ABB" w:rsidRDefault="00716ABB" w:rsidP="00182F29">
      <w:pPr>
        <w:pStyle w:val="a3"/>
        <w:pBdr>
          <w:bottom w:val="single" w:sz="12" w:space="1" w:color="auto"/>
        </w:pBdr>
        <w:rPr>
          <w:rFonts w:cs="Times New Roman"/>
          <w:lang w:val="en-US"/>
        </w:rPr>
      </w:pPr>
      <w:proofErr w:type="spellStart"/>
      <w:proofErr w:type="gramStart"/>
      <w:r>
        <w:t>Св</w:t>
      </w:r>
      <w:proofErr w:type="gramEnd"/>
      <w:r>
        <w:t>ідоцтво</w:t>
      </w:r>
      <w:proofErr w:type="spellEnd"/>
      <w:r w:rsidRPr="00010F62">
        <w:rPr>
          <w:lang w:val="en-US"/>
        </w:rPr>
        <w:t xml:space="preserve"> №0197</w:t>
      </w:r>
    </w:p>
    <w:p w:rsidR="00716ABB" w:rsidRPr="00182F29" w:rsidRDefault="00716ABB" w:rsidP="000C7791">
      <w:pPr>
        <w:pStyle w:val="Style1"/>
        <w:widowControl/>
        <w:spacing w:line="240" w:lineRule="auto"/>
        <w:ind w:left="7797" w:firstLine="720"/>
        <w:rPr>
          <w:rStyle w:val="FontStyle13"/>
          <w:rFonts w:ascii="Times New Roman" w:hAnsi="Times New Roman" w:cs="Times New Roman"/>
          <w:lang w:val="en-US" w:eastAsia="uk-UA"/>
        </w:rPr>
      </w:pPr>
    </w:p>
    <w:p w:rsidR="00716ABB" w:rsidRDefault="00716ABB" w:rsidP="002A2304">
      <w:pPr>
        <w:jc w:val="right"/>
        <w:rPr>
          <w:b/>
          <w:bCs/>
        </w:rPr>
      </w:pP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Керівництву  </w:t>
      </w:r>
      <w:r>
        <w:rPr>
          <w:b/>
          <w:bCs/>
        </w:rPr>
        <w:t xml:space="preserve">ПОВНОГО ТОВАРИСТВА </w:t>
      </w:r>
    </w:p>
    <w:p w:rsidR="00716ABB" w:rsidRDefault="00716ABB" w:rsidP="002A2304">
      <w:pPr>
        <w:jc w:val="right"/>
        <w:rPr>
          <w:b/>
          <w:bCs/>
          <w:lang w:val="uk-UA"/>
        </w:rPr>
      </w:pPr>
      <w:r>
        <w:rPr>
          <w:b/>
          <w:bCs/>
        </w:rPr>
        <w:t xml:space="preserve">«ЛОМБАРД </w:t>
      </w:r>
      <w:r>
        <w:rPr>
          <w:b/>
          <w:bCs/>
          <w:lang w:val="uk-UA"/>
        </w:rPr>
        <w:t>«</w:t>
      </w:r>
      <w:proofErr w:type="gramStart"/>
      <w:r>
        <w:rPr>
          <w:b/>
          <w:bCs/>
        </w:rPr>
        <w:t>ПРЕМ</w:t>
      </w:r>
      <w:proofErr w:type="gramEnd"/>
      <w:r>
        <w:rPr>
          <w:b/>
          <w:bCs/>
          <w:lang w:val="uk-UA"/>
        </w:rPr>
        <w:t xml:space="preserve">ІУМ» ВЕЛІЧКО </w:t>
      </w:r>
    </w:p>
    <w:p w:rsidR="00716ABB" w:rsidRDefault="00716ABB" w:rsidP="002A2304">
      <w:pPr>
        <w:jc w:val="right"/>
        <w:rPr>
          <w:b/>
          <w:bCs/>
          <w:u w:val="single"/>
          <w:lang w:val="uk-UA"/>
        </w:rPr>
      </w:pPr>
      <w:r>
        <w:rPr>
          <w:b/>
          <w:bCs/>
          <w:lang w:val="uk-UA"/>
        </w:rPr>
        <w:t>ОЛЕКСАНДР ВІКТОРОВИЧ ТА КОМПАНІЯ»</w:t>
      </w:r>
    </w:p>
    <w:p w:rsidR="00716ABB" w:rsidRPr="00BF66C5" w:rsidRDefault="00716ABB" w:rsidP="002A2304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В Національну комісію, що здійснює </w:t>
      </w:r>
    </w:p>
    <w:p w:rsidR="00716ABB" w:rsidRPr="00BF66C5" w:rsidRDefault="00716ABB" w:rsidP="000C7791">
      <w:pPr>
        <w:pStyle w:val="Style1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державне регулювання у сфері ринків фінансових послуг</w:t>
      </w:r>
    </w:p>
    <w:p w:rsidR="00716ABB" w:rsidRPr="00BF66C5" w:rsidRDefault="00716ABB" w:rsidP="000C7791">
      <w:pPr>
        <w:pStyle w:val="Style2"/>
        <w:widowControl/>
        <w:spacing w:line="240" w:lineRule="auto"/>
        <w:ind w:firstLine="720"/>
        <w:rPr>
          <w:rFonts w:ascii="Times New Roman" w:hAnsi="Times New Roman" w:cs="Times New Roman"/>
        </w:rPr>
      </w:pPr>
    </w:p>
    <w:p w:rsidR="00716ABB" w:rsidRPr="00BF66C5" w:rsidRDefault="00716ABB" w:rsidP="000C7791">
      <w:pPr>
        <w:pStyle w:val="Style2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Аудиторський висновок (звіт незалежного аудитора) </w:t>
      </w:r>
    </w:p>
    <w:p w:rsidR="00716ABB" w:rsidRPr="00BF66C5" w:rsidRDefault="00716ABB" w:rsidP="000C7791">
      <w:pPr>
        <w:pStyle w:val="Style2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про достовірність  фінансової звітності </w:t>
      </w:r>
    </w:p>
    <w:p w:rsidR="00716ABB" w:rsidRPr="002A2304" w:rsidRDefault="00716ABB" w:rsidP="002A2304">
      <w:pPr>
        <w:jc w:val="center"/>
        <w:rPr>
          <w:rStyle w:val="FontStyle13"/>
          <w:rFonts w:ascii="Times New Roman" w:cs="Times New Roman"/>
          <w:b/>
          <w:bCs/>
          <w:sz w:val="24"/>
          <w:szCs w:val="24"/>
          <w:lang w:val="uk-UA" w:eastAsia="uk-UA"/>
        </w:rPr>
      </w:pPr>
      <w:r>
        <w:rPr>
          <w:b/>
          <w:bCs/>
        </w:rPr>
        <w:t xml:space="preserve">ПОВНОГО ТОВАРИСТВО «ЛОМБАРД </w:t>
      </w:r>
      <w:r>
        <w:rPr>
          <w:b/>
          <w:bCs/>
          <w:lang w:val="uk-UA"/>
        </w:rPr>
        <w:t>«</w:t>
      </w:r>
      <w:proofErr w:type="gramStart"/>
      <w:r>
        <w:rPr>
          <w:b/>
          <w:bCs/>
        </w:rPr>
        <w:t>ПРЕМ</w:t>
      </w:r>
      <w:proofErr w:type="gramEnd"/>
      <w:r>
        <w:rPr>
          <w:b/>
          <w:bCs/>
          <w:lang w:val="uk-UA"/>
        </w:rPr>
        <w:t>ІУМ» ВЕЛІЧКО ОЛЕКСАНДР ВІКТОРОВИЧ ТА КОМПАНІЯ»</w:t>
      </w:r>
    </w:p>
    <w:p w:rsidR="00716ABB" w:rsidRPr="00BF66C5" w:rsidRDefault="00716ABB" w:rsidP="002A2304">
      <w:pPr>
        <w:pStyle w:val="Style2"/>
        <w:widowControl/>
        <w:spacing w:line="240" w:lineRule="auto"/>
        <w:ind w:firstLine="720"/>
        <w:jc w:val="left"/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станом на 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eastAsia="uk-UA"/>
        </w:rPr>
        <w:t xml:space="preserve">31 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грудня 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eastAsia="uk-UA"/>
        </w:rPr>
        <w:t>201</w:t>
      </w:r>
      <w:r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року</w:t>
      </w:r>
    </w:p>
    <w:p w:rsidR="00716ABB" w:rsidRPr="00BF66C5" w:rsidRDefault="00716ABB" w:rsidP="000C7791">
      <w:pPr>
        <w:pStyle w:val="Style3"/>
        <w:widowControl/>
        <w:ind w:firstLine="720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</w:p>
    <w:p w:rsidR="00716ABB" w:rsidRPr="00BF66C5" w:rsidRDefault="00716ABB" w:rsidP="00124CE7">
      <w:pPr>
        <w:pStyle w:val="Style3"/>
        <w:widowControl/>
        <w:numPr>
          <w:ilvl w:val="0"/>
          <w:numId w:val="3"/>
        </w:numPr>
        <w:jc w:val="center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>Основні відомості про товариство:</w:t>
      </w:r>
    </w:p>
    <w:p w:rsidR="00716ABB" w:rsidRPr="00831F94" w:rsidRDefault="00716ABB" w:rsidP="002A2304">
      <w:pPr>
        <w:jc w:val="both"/>
        <w:rPr>
          <w:rStyle w:val="FontStyle13"/>
          <w:rFonts w:asci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     </w:t>
      </w: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ab/>
      </w: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 Повна назва </w:t>
      </w:r>
      <w:r w:rsidRPr="00D54F40">
        <w:rPr>
          <w:rStyle w:val="FontStyle13"/>
          <w:rFonts w:ascii="Times New Roman" w:cs="Times New Roman"/>
          <w:b/>
          <w:bCs/>
          <w:sz w:val="24"/>
          <w:szCs w:val="24"/>
          <w:lang w:eastAsia="uk-UA"/>
        </w:rPr>
        <w:t xml:space="preserve">- </w:t>
      </w:r>
      <w:r>
        <w:rPr>
          <w:b/>
          <w:bCs/>
        </w:rPr>
        <w:t xml:space="preserve">ПОВНЕ ТОВАРИСТВО «ЛОМБАРД </w:t>
      </w:r>
      <w:r>
        <w:rPr>
          <w:b/>
          <w:bCs/>
          <w:lang w:val="uk-UA"/>
        </w:rPr>
        <w:t>«</w:t>
      </w:r>
      <w:r>
        <w:rPr>
          <w:b/>
          <w:bCs/>
        </w:rPr>
        <w:t>ПРЕМ</w:t>
      </w:r>
      <w:r>
        <w:rPr>
          <w:b/>
          <w:bCs/>
          <w:lang w:val="uk-UA"/>
        </w:rPr>
        <w:t xml:space="preserve">ІУМ» ВЕЛІЧКО ОЛЕКСАНДР ВІКТОРОВИЧ ТА КОМПАНІЯ», </w:t>
      </w: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ідентифікаційний код юридичної особи </w:t>
      </w: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>–</w:t>
      </w:r>
      <w:r w:rsidRPr="00831F94"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 </w:t>
      </w: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>36921414</w:t>
      </w: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, </w:t>
      </w: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>Місцезнаходження 65026</w:t>
      </w: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>,</w:t>
      </w:r>
      <w:r w:rsidRPr="00831F94"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 </w:t>
      </w: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>м</w:t>
      </w: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>. Одеса, вул.</w:t>
      </w: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 Князівська, 30, </w:t>
      </w:r>
      <w:r>
        <w:rPr>
          <w:rStyle w:val="FontStyle11"/>
          <w:rFonts w:ascii="Times New Roman" w:cs="Times New Roman"/>
          <w:b w:val="0"/>
          <w:bCs w:val="0"/>
          <w:sz w:val="24"/>
          <w:szCs w:val="24"/>
          <w:lang w:val="uk-UA" w:eastAsia="uk-UA"/>
        </w:rPr>
        <w:t xml:space="preserve">прим. </w:t>
      </w:r>
      <w:r w:rsidRPr="00831F94">
        <w:rPr>
          <w:rStyle w:val="FontStyle11"/>
          <w:rFonts w:ascii="Times New Roman" w:cs="Times New Roman"/>
          <w:b w:val="0"/>
          <w:bCs w:val="0"/>
          <w:sz w:val="24"/>
          <w:szCs w:val="24"/>
          <w:lang w:val="uk-UA" w:eastAsia="uk-UA"/>
        </w:rPr>
        <w:t>5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rPr>
          <w:rFonts w:ascii="Times New Roman" w:hAnsi="Times New Roman" w:cs="Times New Roman"/>
          <w:lang w:val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Дата державної реєстрації - Свідоцтво про державну реєстрацію видане </w:t>
      </w:r>
      <w:r w:rsidRPr="00BF66C5">
        <w:rPr>
          <w:rFonts w:ascii="Times New Roman" w:hAnsi="Times New Roman" w:cs="Times New Roman"/>
          <w:lang w:val="uk-UA"/>
        </w:rPr>
        <w:t xml:space="preserve">Виконавчим комітетом Одеської Міської Ради  08.02.2010 року номер запису в Єдиному державному реєстрі юридичних осіб та фізичних осіб-підприємців  1 556 102 0000 038169 </w:t>
      </w:r>
    </w:p>
    <w:p w:rsidR="00716ABB" w:rsidRPr="00BF66C5" w:rsidRDefault="00716ABB" w:rsidP="000C7791">
      <w:pPr>
        <w:keepNext/>
        <w:keepLines/>
        <w:ind w:firstLine="708"/>
        <w:rPr>
          <w:b/>
          <w:bCs/>
          <w:i/>
          <w:iCs/>
        </w:rPr>
      </w:pPr>
      <w:proofErr w:type="spellStart"/>
      <w:r w:rsidRPr="00BF66C5">
        <w:rPr>
          <w:b/>
          <w:bCs/>
          <w:i/>
          <w:iCs/>
        </w:rPr>
        <w:t>Види</w:t>
      </w:r>
      <w:proofErr w:type="spellEnd"/>
      <w:r w:rsidRPr="00BF66C5">
        <w:rPr>
          <w:b/>
          <w:bCs/>
          <w:i/>
          <w:iCs/>
        </w:rPr>
        <w:t xml:space="preserve"> </w:t>
      </w:r>
      <w:proofErr w:type="spellStart"/>
      <w:r w:rsidRPr="00BF66C5">
        <w:rPr>
          <w:b/>
          <w:bCs/>
          <w:i/>
          <w:iCs/>
        </w:rPr>
        <w:t>діяльності</w:t>
      </w:r>
      <w:proofErr w:type="spellEnd"/>
      <w:r w:rsidRPr="00BF66C5">
        <w:rPr>
          <w:b/>
          <w:bCs/>
          <w:i/>
          <w:iCs/>
        </w:rPr>
        <w:t xml:space="preserve"> за КВЕД</w:t>
      </w:r>
      <w:proofErr w:type="gramStart"/>
      <w:r w:rsidRPr="00BF66C5">
        <w:rPr>
          <w:b/>
          <w:bCs/>
          <w:i/>
          <w:iCs/>
        </w:rPr>
        <w:t xml:space="preserve"> є:</w:t>
      </w:r>
      <w:proofErr w:type="gramEnd"/>
    </w:p>
    <w:p w:rsidR="00716ABB" w:rsidRPr="00BF66C5" w:rsidRDefault="00716ABB" w:rsidP="000C7791">
      <w:pPr>
        <w:keepNext/>
        <w:keepLines/>
        <w:ind w:firstLine="708"/>
        <w:rPr>
          <w:lang w:val="uk-UA"/>
        </w:rPr>
      </w:pPr>
      <w:r w:rsidRPr="00BF66C5">
        <w:rPr>
          <w:lang w:val="uk-UA"/>
        </w:rPr>
        <w:t>64.92 –  Інші види кредитування (основний).</w:t>
      </w:r>
    </w:p>
    <w:p w:rsidR="00716ABB" w:rsidRPr="00BF66C5" w:rsidRDefault="00716ABB" w:rsidP="000C7791">
      <w:pPr>
        <w:keepNext/>
        <w:keepLines/>
        <w:ind w:firstLine="708"/>
        <w:rPr>
          <w:lang w:val="uk-UA"/>
        </w:rPr>
      </w:pPr>
      <w:r w:rsidRPr="00BF66C5">
        <w:rPr>
          <w:lang w:val="uk-UA"/>
        </w:rPr>
        <w:t>45.11 – Торгівля автомобілями та легковими автотранспортними засобами;</w:t>
      </w:r>
    </w:p>
    <w:p w:rsidR="00716ABB" w:rsidRPr="00BF66C5" w:rsidRDefault="00716ABB" w:rsidP="000C7791">
      <w:pPr>
        <w:keepNext/>
        <w:keepLines/>
        <w:ind w:firstLine="708"/>
        <w:rPr>
          <w:lang w:val="uk-UA"/>
        </w:rPr>
      </w:pPr>
      <w:r w:rsidRPr="00BF66C5">
        <w:rPr>
          <w:lang w:val="uk-UA"/>
        </w:rPr>
        <w:t xml:space="preserve">45.19 – Торгівля іншими автотранспортними засобами; </w:t>
      </w:r>
    </w:p>
    <w:p w:rsidR="00716ABB" w:rsidRPr="00BF66C5" w:rsidRDefault="00716ABB" w:rsidP="000C7791">
      <w:pPr>
        <w:keepNext/>
        <w:keepLines/>
        <w:ind w:firstLine="708"/>
        <w:rPr>
          <w:lang w:val="uk-UA"/>
        </w:rPr>
      </w:pPr>
      <w:r w:rsidRPr="00BF66C5">
        <w:rPr>
          <w:lang w:val="uk-UA"/>
        </w:rPr>
        <w:t xml:space="preserve">47.77 – Роздрібна торгівля годинниками та ювелірними виробами в спеціалізованих магазинах; </w:t>
      </w:r>
    </w:p>
    <w:p w:rsidR="00716ABB" w:rsidRPr="00BF66C5" w:rsidRDefault="00716ABB" w:rsidP="000C7791">
      <w:pPr>
        <w:keepNext/>
        <w:keepLines/>
        <w:ind w:firstLine="708"/>
        <w:rPr>
          <w:lang w:val="uk-UA"/>
        </w:rPr>
      </w:pPr>
      <w:r w:rsidRPr="00BF66C5">
        <w:rPr>
          <w:lang w:val="uk-UA"/>
        </w:rPr>
        <w:t>47.79 – Роздрібна торгівля уживаними товарами в магазинах;</w:t>
      </w:r>
    </w:p>
    <w:p w:rsidR="00716ABB" w:rsidRPr="00B064D8" w:rsidRDefault="00716ABB" w:rsidP="000C7791">
      <w:pPr>
        <w:pStyle w:val="Style4"/>
        <w:widowControl/>
        <w:spacing w:line="240" w:lineRule="auto"/>
        <w:ind w:firstLine="720"/>
        <w:jc w:val="left"/>
        <w:rPr>
          <w:rStyle w:val="FontStyle13"/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Чисельність працівників на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31.12.201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6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р. </w:t>
      </w:r>
      <w:r w:rsidRPr="00B064D8">
        <w:rPr>
          <w:rStyle w:val="FontStyle1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>
        <w:rPr>
          <w:rStyle w:val="FontStyle1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6</w:t>
      </w:r>
      <w:r w:rsidRPr="00B064D8">
        <w:rPr>
          <w:rStyle w:val="FontStyle13"/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B064D8">
        <w:rPr>
          <w:rStyle w:val="FontStyle1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чол</w:t>
      </w:r>
      <w:proofErr w:type="spellEnd"/>
      <w:r w:rsidRPr="00B064D8">
        <w:rPr>
          <w:rStyle w:val="FontStyle13"/>
          <w:rFonts w:ascii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716ABB" w:rsidRPr="00BF66C5" w:rsidRDefault="00716ABB" w:rsidP="000C7791">
      <w:pPr>
        <w:keepNext/>
        <w:keepLines/>
        <w:ind w:right="71" w:firstLine="567"/>
        <w:jc w:val="both"/>
        <w:rPr>
          <w:lang w:val="uk-UA"/>
        </w:rPr>
      </w:pP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>Має два відокремлені підрозділи.</w:t>
      </w:r>
      <w:r w:rsidRPr="00BF66C5">
        <w:rPr>
          <w:lang w:val="uk-UA"/>
        </w:rPr>
        <w:t xml:space="preserve"> </w:t>
      </w:r>
    </w:p>
    <w:p w:rsidR="00716ABB" w:rsidRPr="00B10237" w:rsidRDefault="00716ABB" w:rsidP="000C7791">
      <w:pPr>
        <w:keepNext/>
        <w:keepLines/>
        <w:ind w:right="71" w:firstLine="567"/>
        <w:jc w:val="both"/>
        <w:rPr>
          <w:lang w:val="uk-UA"/>
        </w:rPr>
      </w:pPr>
      <w:r w:rsidRPr="00B10237">
        <w:rPr>
          <w:lang w:val="uk-UA"/>
        </w:rPr>
        <w:t>Відокремлений підрозділ</w:t>
      </w:r>
      <w:r w:rsidR="00B10237" w:rsidRPr="00B10237">
        <w:rPr>
          <w:lang w:val="uk-UA"/>
        </w:rPr>
        <w:t xml:space="preserve"> - відділення</w:t>
      </w:r>
      <w:r w:rsidRPr="00B10237">
        <w:rPr>
          <w:lang w:val="uk-UA"/>
        </w:rPr>
        <w:t xml:space="preserve"> № 1 місцезнаходження: 65089, м. Одеса, вул. Академіка Вільямса, будинок 71 А</w:t>
      </w:r>
      <w:r w:rsidR="00B10237" w:rsidRPr="00B10237">
        <w:rPr>
          <w:lang w:val="uk-UA"/>
        </w:rPr>
        <w:t xml:space="preserve"> </w:t>
      </w:r>
      <w:r w:rsidRPr="00B10237">
        <w:rPr>
          <w:lang w:val="uk-UA"/>
        </w:rPr>
        <w:t xml:space="preserve">було засновано 02.04.2011 року </w:t>
      </w:r>
      <w:r w:rsidR="00B10237" w:rsidRPr="00B10237">
        <w:rPr>
          <w:lang w:val="uk-UA"/>
        </w:rPr>
        <w:t>(</w:t>
      </w:r>
      <w:r w:rsidRPr="00B10237">
        <w:rPr>
          <w:lang w:val="uk-UA"/>
        </w:rPr>
        <w:t>протокол №11 від 02.04.2011 р</w:t>
      </w:r>
      <w:r w:rsidR="00B10237" w:rsidRPr="00B10237">
        <w:rPr>
          <w:lang w:val="uk-UA"/>
        </w:rPr>
        <w:t>)</w:t>
      </w:r>
      <w:r w:rsidRPr="00B10237">
        <w:rPr>
          <w:lang w:val="uk-UA"/>
        </w:rPr>
        <w:t xml:space="preserve"> та зміну місцезнаходження відокремленого підрозділу</w:t>
      </w:r>
      <w:r w:rsidR="00B10237" w:rsidRPr="00B10237">
        <w:rPr>
          <w:lang w:val="uk-UA"/>
        </w:rPr>
        <w:t xml:space="preserve"> – відділення </w:t>
      </w:r>
      <w:r w:rsidRPr="00B10237">
        <w:rPr>
          <w:lang w:val="uk-UA"/>
        </w:rPr>
        <w:t xml:space="preserve"> №1 на: </w:t>
      </w:r>
      <w:r w:rsidRPr="00B10237"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65026, м. Одеса, вул. Князівська, 30, </w:t>
      </w:r>
      <w:r w:rsidRPr="00B10237">
        <w:rPr>
          <w:rStyle w:val="FontStyle11"/>
          <w:rFonts w:ascii="Times New Roman" w:cs="Times New Roman"/>
          <w:b w:val="0"/>
          <w:bCs w:val="0"/>
          <w:sz w:val="24"/>
          <w:szCs w:val="24"/>
          <w:lang w:val="uk-UA" w:eastAsia="uk-UA"/>
        </w:rPr>
        <w:t>прим. 5</w:t>
      </w:r>
      <w:r w:rsidR="00B10237" w:rsidRPr="00B10237">
        <w:rPr>
          <w:lang w:val="uk-UA"/>
        </w:rPr>
        <w:t xml:space="preserve"> </w:t>
      </w:r>
      <w:r w:rsidRPr="00B10237">
        <w:rPr>
          <w:lang w:val="uk-UA"/>
        </w:rPr>
        <w:t xml:space="preserve"> було затверджено 29.11.2013 року </w:t>
      </w:r>
      <w:r w:rsidR="00B10237" w:rsidRPr="00B10237">
        <w:rPr>
          <w:lang w:val="uk-UA"/>
        </w:rPr>
        <w:t>(</w:t>
      </w:r>
      <w:r w:rsidRPr="00B10237">
        <w:rPr>
          <w:lang w:val="uk-UA"/>
        </w:rPr>
        <w:t>протокол №48 від 29.11.2013 р).</w:t>
      </w:r>
    </w:p>
    <w:p w:rsidR="00716ABB" w:rsidRPr="00B10237" w:rsidRDefault="00716ABB" w:rsidP="000C7791">
      <w:pPr>
        <w:keepNext/>
        <w:keepLines/>
        <w:ind w:right="71"/>
        <w:jc w:val="both"/>
        <w:rPr>
          <w:rStyle w:val="FontStyle13"/>
          <w:rFonts w:ascii="Times New Roman" w:cs="Times New Roman"/>
          <w:sz w:val="24"/>
          <w:szCs w:val="24"/>
          <w:lang w:val="uk-UA" w:eastAsia="uk-UA"/>
        </w:rPr>
      </w:pPr>
      <w:r w:rsidRPr="00B10237">
        <w:rPr>
          <w:lang w:val="uk-UA"/>
        </w:rPr>
        <w:t xml:space="preserve">           Відокремлений підрозділ</w:t>
      </w:r>
      <w:r w:rsidR="00B10237" w:rsidRPr="00B10237">
        <w:rPr>
          <w:lang w:val="uk-UA"/>
        </w:rPr>
        <w:t xml:space="preserve"> - відділення</w:t>
      </w:r>
      <w:r w:rsidRPr="00B10237">
        <w:rPr>
          <w:lang w:val="uk-UA"/>
        </w:rPr>
        <w:t xml:space="preserve"> № 2 місцезнаходження: 65111,  м. Одеса, вул. Генерала </w:t>
      </w:r>
      <w:proofErr w:type="spellStart"/>
      <w:r w:rsidRPr="00B10237">
        <w:rPr>
          <w:lang w:val="uk-UA"/>
        </w:rPr>
        <w:t>Бочарова</w:t>
      </w:r>
      <w:proofErr w:type="spellEnd"/>
      <w:r w:rsidRPr="00B10237">
        <w:rPr>
          <w:lang w:val="uk-UA"/>
        </w:rPr>
        <w:t>, будинок 2, було засновано 02.04.2012 року (протокол №27 від  02.04.2012)</w:t>
      </w:r>
    </w:p>
    <w:p w:rsidR="00716ABB" w:rsidRDefault="00716ABB" w:rsidP="000C7791">
      <w:pPr>
        <w:keepNext/>
        <w:keepLines/>
        <w:ind w:right="71" w:firstLine="567"/>
        <w:jc w:val="both"/>
        <w:rPr>
          <w:lang w:val="uk-UA"/>
        </w:rPr>
      </w:pPr>
      <w:r w:rsidRPr="00B10237">
        <w:rPr>
          <w:lang w:val="uk-UA"/>
        </w:rPr>
        <w:t>Зареєстроване як фінансова установа 02.04.2010 року, реєстраційний №15102</w:t>
      </w:r>
      <w:r w:rsidRPr="00BF66C5">
        <w:rPr>
          <w:lang w:val="uk-UA"/>
        </w:rPr>
        <w:t>488, згідно розпорядження  Національної Комісії, що здійснює Державне регулювання у Сфері Ринків Фінансових Послуг (надалі НКДРРФУ), рішення про видачу свідоцтва №305 від 02.04.2010 р., серія та номер свідоцтва ЛД №478, код фінансової установи 15.</w:t>
      </w:r>
    </w:p>
    <w:p w:rsidR="00716ABB" w:rsidRPr="00A8213A" w:rsidRDefault="00716ABB" w:rsidP="002A2304">
      <w:pPr>
        <w:jc w:val="both"/>
        <w:rPr>
          <w:lang w:val="uk-UA"/>
        </w:rPr>
      </w:pPr>
      <w:r w:rsidRPr="006A2D0C">
        <w:rPr>
          <w:lang w:val="uk-UA"/>
        </w:rPr>
        <w:t xml:space="preserve">Згідно останніх змін до Засновницького договору статутний капітал </w:t>
      </w:r>
      <w:r>
        <w:rPr>
          <w:lang w:val="uk-UA"/>
        </w:rPr>
        <w:t>товариства складає</w:t>
      </w:r>
      <w:r w:rsidRPr="006A2D0C">
        <w:rPr>
          <w:lang w:val="uk-UA"/>
        </w:rPr>
        <w:t xml:space="preserve"> 4 600 000 грн. </w:t>
      </w:r>
      <w:r>
        <w:rPr>
          <w:lang w:val="uk-UA"/>
        </w:rPr>
        <w:t>(Протокол</w:t>
      </w:r>
      <w:r w:rsidRPr="00A8213A">
        <w:rPr>
          <w:lang w:val="uk-UA"/>
        </w:rPr>
        <w:t xml:space="preserve"> № </w:t>
      </w:r>
      <w:r>
        <w:rPr>
          <w:lang w:val="uk-UA"/>
        </w:rPr>
        <w:t>40</w:t>
      </w:r>
      <w:r w:rsidRPr="00A8213A">
        <w:rPr>
          <w:lang w:val="uk-UA"/>
        </w:rPr>
        <w:t xml:space="preserve"> </w:t>
      </w:r>
      <w:r>
        <w:rPr>
          <w:lang w:val="uk-UA"/>
        </w:rPr>
        <w:t xml:space="preserve">загальних </w:t>
      </w:r>
      <w:r w:rsidRPr="00A8213A">
        <w:rPr>
          <w:lang w:val="uk-UA"/>
        </w:rPr>
        <w:t xml:space="preserve">зборів учасників </w:t>
      </w:r>
      <w:r>
        <w:rPr>
          <w:b/>
          <w:bCs/>
        </w:rPr>
        <w:t>ПОВНОГО ТОВАРИСТВА «ЛОМБАРД ПРЕМ</w:t>
      </w:r>
      <w:r>
        <w:rPr>
          <w:b/>
          <w:bCs/>
          <w:lang w:val="uk-UA"/>
        </w:rPr>
        <w:t>ІУМ ВЕЛІЧКО ОЛЕКСАНДР ВІКТОРОВИЧ ТА КОМПАНІЯ»</w:t>
      </w:r>
      <w:r w:rsidRPr="00A8213A">
        <w:rPr>
          <w:lang w:val="uk-UA"/>
        </w:rPr>
        <w:t xml:space="preserve"> від </w:t>
      </w:r>
      <w:r>
        <w:rPr>
          <w:lang w:val="uk-UA"/>
        </w:rPr>
        <w:t>18</w:t>
      </w:r>
      <w:r w:rsidRPr="00A8213A">
        <w:rPr>
          <w:lang w:val="uk-UA"/>
        </w:rPr>
        <w:t xml:space="preserve"> </w:t>
      </w:r>
      <w:r>
        <w:rPr>
          <w:lang w:val="uk-UA"/>
        </w:rPr>
        <w:t>січня</w:t>
      </w:r>
      <w:r w:rsidRPr="00A8213A">
        <w:rPr>
          <w:lang w:val="uk-UA"/>
        </w:rPr>
        <w:t xml:space="preserve"> 201</w:t>
      </w:r>
      <w:r>
        <w:rPr>
          <w:lang w:val="uk-UA"/>
        </w:rPr>
        <w:t>3</w:t>
      </w:r>
      <w:r w:rsidRPr="00A8213A">
        <w:rPr>
          <w:lang w:val="uk-UA"/>
        </w:rPr>
        <w:t xml:space="preserve"> р.)</w:t>
      </w:r>
    </w:p>
    <w:p w:rsidR="00716ABB" w:rsidRDefault="00716ABB" w:rsidP="000759B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6A2D0C">
        <w:rPr>
          <w:rFonts w:eastAsia="Times New Roman"/>
          <w:lang w:val="uk-UA"/>
        </w:rPr>
        <w:t>Учасниками товариства на 31 грудня 201</w:t>
      </w:r>
      <w:r>
        <w:rPr>
          <w:rFonts w:eastAsia="Times New Roman"/>
          <w:lang w:val="uk-UA"/>
        </w:rPr>
        <w:t>6</w:t>
      </w:r>
      <w:r w:rsidRPr="006A2D0C">
        <w:rPr>
          <w:rFonts w:eastAsia="Times New Roman"/>
          <w:lang w:val="uk-UA"/>
        </w:rPr>
        <w:t xml:space="preserve"> р.  є та їх частка у статутному фонді становить: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3520"/>
        <w:gridCol w:w="1725"/>
        <w:gridCol w:w="2835"/>
      </w:tblGrid>
      <w:tr w:rsidR="00716ABB" w:rsidRPr="006A2D0C">
        <w:tc>
          <w:tcPr>
            <w:tcW w:w="850" w:type="dxa"/>
          </w:tcPr>
          <w:p w:rsidR="00716ABB" w:rsidRDefault="00716ABB" w:rsidP="002454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</w:p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№ п\п</w:t>
            </w:r>
          </w:p>
        </w:tc>
        <w:tc>
          <w:tcPr>
            <w:tcW w:w="3520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 xml:space="preserve">                  Засновники</w:t>
            </w:r>
          </w:p>
        </w:tc>
        <w:tc>
          <w:tcPr>
            <w:tcW w:w="1725" w:type="dxa"/>
          </w:tcPr>
          <w:p w:rsidR="00716ABB" w:rsidRPr="006A2D0C" w:rsidRDefault="00716ABB" w:rsidP="00011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Частка долі</w:t>
            </w:r>
          </w:p>
          <w:p w:rsidR="00716ABB" w:rsidRPr="006A2D0C" w:rsidRDefault="00716ABB" w:rsidP="00011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(у відсотках)</w:t>
            </w:r>
          </w:p>
        </w:tc>
        <w:tc>
          <w:tcPr>
            <w:tcW w:w="2835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</w:t>
            </w:r>
            <w:r w:rsidRPr="006A2D0C">
              <w:rPr>
                <w:rFonts w:eastAsia="Times New Roman"/>
                <w:lang w:val="uk-UA"/>
              </w:rPr>
              <w:t>Сума (в грн.)</w:t>
            </w:r>
          </w:p>
        </w:tc>
      </w:tr>
      <w:tr w:rsidR="00716ABB" w:rsidRPr="006A2D0C">
        <w:tc>
          <w:tcPr>
            <w:tcW w:w="850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3520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ФОП </w:t>
            </w:r>
            <w:proofErr w:type="spellStart"/>
            <w:r>
              <w:rPr>
                <w:rFonts w:eastAsia="Times New Roman"/>
                <w:lang w:val="uk-UA"/>
              </w:rPr>
              <w:t>Велі</w:t>
            </w:r>
            <w:r w:rsidRPr="006A2D0C">
              <w:rPr>
                <w:rFonts w:eastAsia="Times New Roman"/>
                <w:lang w:val="uk-UA"/>
              </w:rPr>
              <w:t>чко</w:t>
            </w:r>
            <w:proofErr w:type="spellEnd"/>
            <w:r w:rsidRPr="006A2D0C">
              <w:rPr>
                <w:rFonts w:eastAsia="Times New Roman"/>
                <w:lang w:val="uk-UA"/>
              </w:rPr>
              <w:t xml:space="preserve"> Олександр </w:t>
            </w:r>
          </w:p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Вікторович</w:t>
            </w:r>
          </w:p>
        </w:tc>
        <w:tc>
          <w:tcPr>
            <w:tcW w:w="1725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60</w:t>
            </w:r>
          </w:p>
        </w:tc>
        <w:tc>
          <w:tcPr>
            <w:tcW w:w="2835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2 760 000,00</w:t>
            </w:r>
          </w:p>
        </w:tc>
      </w:tr>
      <w:tr w:rsidR="00716ABB" w:rsidRPr="006A2D0C">
        <w:tc>
          <w:tcPr>
            <w:tcW w:w="850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3520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ФОП Леонтьєва  Наталія Вікторівна</w:t>
            </w:r>
          </w:p>
        </w:tc>
        <w:tc>
          <w:tcPr>
            <w:tcW w:w="1725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40</w:t>
            </w:r>
          </w:p>
        </w:tc>
        <w:tc>
          <w:tcPr>
            <w:tcW w:w="2835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1 840 000,00</w:t>
            </w:r>
          </w:p>
        </w:tc>
      </w:tr>
      <w:tr w:rsidR="00716ABB" w:rsidRPr="006A2D0C">
        <w:tc>
          <w:tcPr>
            <w:tcW w:w="850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3520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Всього</w:t>
            </w:r>
          </w:p>
        </w:tc>
        <w:tc>
          <w:tcPr>
            <w:tcW w:w="1725" w:type="dxa"/>
          </w:tcPr>
          <w:p w:rsidR="00716ABB" w:rsidRPr="006A2D0C" w:rsidRDefault="00716ABB" w:rsidP="002454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val="uk-UA"/>
              </w:rPr>
            </w:pPr>
            <w:r w:rsidRPr="006A2D0C">
              <w:rPr>
                <w:rFonts w:eastAsia="Times New Roman"/>
                <w:lang w:val="uk-UA"/>
              </w:rPr>
              <w:t>100</w:t>
            </w:r>
          </w:p>
        </w:tc>
        <w:tc>
          <w:tcPr>
            <w:tcW w:w="2835" w:type="dxa"/>
          </w:tcPr>
          <w:p w:rsidR="00716ABB" w:rsidRPr="006A2D0C" w:rsidRDefault="00716ABB" w:rsidP="00D54F40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           </w:t>
            </w:r>
            <w:r w:rsidRPr="006A2D0C">
              <w:rPr>
                <w:rFonts w:eastAsia="Times New Roman"/>
                <w:lang w:val="uk-UA"/>
              </w:rPr>
              <w:t>4 600</w:t>
            </w:r>
            <w:r>
              <w:rPr>
                <w:rFonts w:eastAsia="Times New Roman"/>
                <w:lang w:val="uk-UA"/>
              </w:rPr>
              <w:t> </w:t>
            </w:r>
            <w:r w:rsidRPr="006A2D0C">
              <w:rPr>
                <w:rFonts w:eastAsia="Times New Roman"/>
                <w:lang w:val="uk-UA"/>
              </w:rPr>
              <w:t>000</w:t>
            </w:r>
            <w:r>
              <w:rPr>
                <w:rFonts w:eastAsia="Times New Roman"/>
                <w:lang w:val="uk-UA"/>
              </w:rPr>
              <w:t>,00</w:t>
            </w:r>
          </w:p>
        </w:tc>
      </w:tr>
    </w:tbl>
    <w:p w:rsidR="00716ABB" w:rsidRDefault="00716ABB" w:rsidP="00124CE7">
      <w:pPr>
        <w:pStyle w:val="Style5"/>
        <w:widowControl/>
        <w:numPr>
          <w:ilvl w:val="0"/>
          <w:numId w:val="3"/>
        </w:numPr>
        <w:tabs>
          <w:tab w:val="left" w:pos="365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</w:p>
    <w:p w:rsidR="00716ABB" w:rsidRPr="00BF66C5" w:rsidRDefault="00716ABB" w:rsidP="00010F62">
      <w:pPr>
        <w:pStyle w:val="Style5"/>
        <w:widowControl/>
        <w:tabs>
          <w:tab w:val="left" w:pos="365"/>
        </w:tabs>
        <w:ind w:left="720"/>
        <w:jc w:val="center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r w:rsidRPr="0056231B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>дані</w:t>
      </w:r>
      <w:r w:rsidRPr="0056231B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 </w:t>
      </w:r>
      <w:r w:rsidRPr="0056231B">
        <w:rPr>
          <w:rStyle w:val="FontStyle13"/>
          <w:rFonts w:ascii="Times New Roman" w:hAnsi="Times New Roman" w:cs="Times New Roman"/>
          <w:b/>
          <w:bCs/>
          <w:sz w:val="24"/>
          <w:szCs w:val="24"/>
          <w:lang w:val="uk-UA"/>
        </w:rPr>
        <w:t>про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>аудитора (аудиторську фірму)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Приватна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Аудиторська фірма «Реверс».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Свідоцтво про включення до реєстру суб'єктів аудиторської діяльності </w:t>
      </w:r>
      <w:r w:rsidRPr="0056231B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за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№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0197, видано Рішенням Аудиторської палати України від 26.01.2001р. № 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98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тер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міном дії до 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29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.1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0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.20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20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р.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Свідоцтво про відповідність системи контролю якості 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видане згідно Рішення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Аудиторської палати України від 30.01.2014р, № 288/4.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Свідоцтво про внесення до реєстру аудиторських фірм та аудиторів, які </w:t>
      </w:r>
      <w:r w:rsidRPr="0056231B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мо</w:t>
      </w:r>
      <w:r w:rsidRPr="0056231B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Pr="0056231B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жуть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проводити аудиторські перевірки фінансових установ, видано Національною комісією, що здійснює державне регулювання у сфері ринків фінансових послуг - 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Розпорядження №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337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 xml:space="preserve">1 від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22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.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1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2.2015 р.</w:t>
      </w:r>
      <w:r w:rsidRPr="0044329C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строк дії Свідоцтва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 xml:space="preserve">до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29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.1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0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.20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 xml:space="preserve">20 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р.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 xml:space="preserve"> (Протокол №103 від 22.12.2015 р.)</w:t>
      </w:r>
      <w:r w:rsidRPr="00BF66C5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 xml:space="preserve">  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Дата та номер запису в ЄДР юридичних осіб та фізичних осіб-підприємців 26.12.1997р. № 1 1556 107 0002 028271.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ідентифікаційний код юридичної особи - 20937418.</w:t>
      </w:r>
    </w:p>
    <w:p w:rsidR="00716ABB" w:rsidRPr="00831F94" w:rsidRDefault="00716ABB" w:rsidP="000C7791">
      <w:pPr>
        <w:pStyle w:val="Style4"/>
        <w:widowControl/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Місцезнаходження юридичної особи: м. Одеса. вул.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Коблевська</w:t>
      </w:r>
      <w:proofErr w:type="spellEnd"/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, 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б</w:t>
      </w:r>
      <w:r w:rsidRPr="00831F94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38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А,</w:t>
      </w:r>
      <w:r w:rsidRPr="00831F94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к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в</w:t>
      </w:r>
      <w:r w:rsidRPr="00831F94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16</w:t>
      </w:r>
      <w:r w:rsidRPr="00831F94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716ABB" w:rsidRDefault="00716ABB" w:rsidP="000C7791">
      <w:pPr>
        <w:pStyle w:val="Style4"/>
        <w:widowControl/>
        <w:spacing w:line="240" w:lineRule="auto"/>
        <w:ind w:firstLine="720"/>
        <w:jc w:val="left"/>
        <w:rPr>
          <w:rStyle w:val="FontStyle13"/>
          <w:rFonts w:ascii="Times New Roman" w:hAnsi="Times New Roman" w:cs="Times New Roman"/>
          <w:sz w:val="24"/>
          <w:szCs w:val="24"/>
          <w:lang w:eastAsia="uk-UA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Телефон: (048) 731-52-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97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716ABB" w:rsidRPr="00430AB7" w:rsidRDefault="00716ABB" w:rsidP="00D54F40">
      <w:pPr>
        <w:pStyle w:val="Style4"/>
        <w:widowControl/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Аудитори </w:t>
      </w:r>
      <w:proofErr w:type="spellStart"/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Шварцман</w:t>
      </w:r>
      <w:proofErr w:type="spellEnd"/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М.І.  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(с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ертифікат аудитора серії А № 006572 виданий 23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.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04.200</w:t>
      </w:r>
      <w:r w:rsidRPr="0056231B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9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року Аудиторською палатою України, дію сертифікату продовжено Рішенням АПУ України № 290/2 від 27.02.2014р. терміном до 23.04.2019 р.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) та</w:t>
      </w:r>
      <w:r w:rsidRPr="005E5B0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750BF2">
        <w:rPr>
          <w:rFonts w:ascii="Times New Roman" w:hAnsi="Times New Roman" w:cs="Times New Roman"/>
          <w:lang w:val="uk-UA"/>
        </w:rPr>
        <w:t>Шварцман</w:t>
      </w:r>
      <w:proofErr w:type="spellEnd"/>
      <w:r w:rsidRPr="00750BF2">
        <w:rPr>
          <w:rFonts w:ascii="Times New Roman" w:hAnsi="Times New Roman" w:cs="Times New Roman"/>
          <w:lang w:val="uk-UA"/>
        </w:rPr>
        <w:t xml:space="preserve"> Р.</w:t>
      </w:r>
      <w:r w:rsidRPr="00430AB7">
        <w:rPr>
          <w:rFonts w:ascii="Times New Roman" w:hAnsi="Times New Roman" w:cs="Times New Roman"/>
          <w:lang w:val="uk-UA"/>
        </w:rPr>
        <w:t>І</w:t>
      </w:r>
      <w:r w:rsidRPr="00750BF2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(с</w:t>
      </w:r>
      <w:r w:rsidRPr="00750BF2">
        <w:rPr>
          <w:rFonts w:ascii="Times New Roman" w:hAnsi="Times New Roman" w:cs="Times New Roman"/>
          <w:lang w:val="uk-UA"/>
        </w:rPr>
        <w:t>ертиф</w:t>
      </w:r>
      <w:r w:rsidRPr="00430AB7">
        <w:rPr>
          <w:rFonts w:ascii="Times New Roman" w:hAnsi="Times New Roman" w:cs="Times New Roman"/>
          <w:lang w:val="uk-UA"/>
        </w:rPr>
        <w:t>і</w:t>
      </w:r>
      <w:r w:rsidRPr="00750BF2">
        <w:rPr>
          <w:rFonts w:ascii="Times New Roman" w:hAnsi="Times New Roman" w:cs="Times New Roman"/>
          <w:lang w:val="uk-UA"/>
        </w:rPr>
        <w:t>кат аудитора сер</w:t>
      </w:r>
      <w:r>
        <w:rPr>
          <w:rFonts w:ascii="Times New Roman" w:hAnsi="Times New Roman" w:cs="Times New Roman"/>
          <w:lang w:val="uk-UA"/>
        </w:rPr>
        <w:t>ії</w:t>
      </w:r>
      <w:r w:rsidRPr="00750BF2">
        <w:rPr>
          <w:rFonts w:ascii="Times New Roman" w:hAnsi="Times New Roman" w:cs="Times New Roman"/>
          <w:lang w:val="uk-UA"/>
        </w:rPr>
        <w:t xml:space="preserve"> А № 003280, в</w:t>
      </w:r>
      <w:r w:rsidRPr="00430AB7">
        <w:rPr>
          <w:rFonts w:ascii="Times New Roman" w:hAnsi="Times New Roman" w:cs="Times New Roman"/>
          <w:lang w:val="uk-UA"/>
        </w:rPr>
        <w:t>и</w:t>
      </w:r>
      <w:r w:rsidRPr="00750BF2">
        <w:rPr>
          <w:rFonts w:ascii="Times New Roman" w:hAnsi="Times New Roman" w:cs="Times New Roman"/>
          <w:lang w:val="uk-UA"/>
        </w:rPr>
        <w:t>даний 29</w:t>
      </w:r>
      <w:r w:rsidRPr="00430AB7">
        <w:rPr>
          <w:rFonts w:ascii="Times New Roman" w:hAnsi="Times New Roman" w:cs="Times New Roman"/>
          <w:lang w:val="uk-UA"/>
        </w:rPr>
        <w:t>.01.</w:t>
      </w:r>
      <w:r>
        <w:rPr>
          <w:rFonts w:ascii="Times New Roman" w:hAnsi="Times New Roman" w:cs="Times New Roman"/>
          <w:lang w:val="uk-UA"/>
        </w:rPr>
        <w:t>1998 року</w:t>
      </w:r>
      <w:r w:rsidRPr="00750BF2">
        <w:rPr>
          <w:rFonts w:ascii="Times New Roman" w:hAnsi="Times New Roman" w:cs="Times New Roman"/>
          <w:lang w:val="uk-UA"/>
        </w:rPr>
        <w:t xml:space="preserve"> Аудиторс</w:t>
      </w:r>
      <w:r>
        <w:rPr>
          <w:rFonts w:ascii="Times New Roman" w:hAnsi="Times New Roman" w:cs="Times New Roman"/>
          <w:lang w:val="uk-UA"/>
        </w:rPr>
        <w:t>ь</w:t>
      </w:r>
      <w:r w:rsidRPr="00750BF2">
        <w:rPr>
          <w:rFonts w:ascii="Times New Roman" w:hAnsi="Times New Roman" w:cs="Times New Roman"/>
          <w:lang w:val="uk-UA"/>
        </w:rPr>
        <w:t>ко</w:t>
      </w:r>
      <w:r>
        <w:rPr>
          <w:rFonts w:ascii="Times New Roman" w:hAnsi="Times New Roman" w:cs="Times New Roman"/>
          <w:lang w:val="uk-UA"/>
        </w:rPr>
        <w:t>ю</w:t>
      </w:r>
      <w:r w:rsidRPr="00750BF2">
        <w:rPr>
          <w:rFonts w:ascii="Times New Roman" w:hAnsi="Times New Roman" w:cs="Times New Roman"/>
          <w:lang w:val="uk-UA"/>
        </w:rPr>
        <w:t xml:space="preserve"> палато</w:t>
      </w:r>
      <w:r>
        <w:rPr>
          <w:rFonts w:ascii="Times New Roman" w:hAnsi="Times New Roman" w:cs="Times New Roman"/>
          <w:lang w:val="uk-UA"/>
        </w:rPr>
        <w:t>ю України</w:t>
      </w:r>
      <w:r w:rsidRPr="00430AB7">
        <w:rPr>
          <w:rFonts w:ascii="Times New Roman" w:hAnsi="Times New Roman" w:cs="Times New Roman"/>
          <w:lang w:val="uk-UA"/>
        </w:rPr>
        <w:t>,</w:t>
      </w:r>
      <w:r w:rsidRPr="00750BF2">
        <w:rPr>
          <w:rFonts w:ascii="Times New Roman" w:hAnsi="Times New Roman" w:cs="Times New Roman"/>
          <w:lang w:val="uk-UA"/>
        </w:rPr>
        <w:t xml:space="preserve">  </w:t>
      </w:r>
      <w:r w:rsidRPr="00430AB7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дію сертифікату продовжено Рішенням АПУ України № 334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/</w:t>
      </w:r>
      <w:r w:rsidRPr="00430AB7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2 від 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430AB7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01.12.2016 р. терміном до 29.01.2022 р.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)</w:t>
      </w:r>
    </w:p>
    <w:p w:rsidR="00716ABB" w:rsidRDefault="00716ABB" w:rsidP="00BF66C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lang w:val="uk-UA"/>
        </w:rPr>
      </w:pPr>
    </w:p>
    <w:p w:rsidR="00716ABB" w:rsidRPr="00806CEF" w:rsidRDefault="00716ABB" w:rsidP="00BF66C5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806CEF">
        <w:rPr>
          <w:b/>
          <w:bCs/>
          <w:lang w:val="uk-UA"/>
        </w:rPr>
        <w:t>3.</w:t>
      </w:r>
      <w:r w:rsidRPr="00806CEF">
        <w:rPr>
          <w:rFonts w:eastAsia="Times New Roman"/>
          <w:b/>
          <w:bCs/>
          <w:lang w:val="uk-UA"/>
        </w:rPr>
        <w:t>Відомості про умов</w:t>
      </w:r>
      <w:r>
        <w:rPr>
          <w:rFonts w:eastAsia="Times New Roman"/>
          <w:b/>
          <w:bCs/>
          <w:lang w:val="uk-UA"/>
        </w:rPr>
        <w:t>и договору на проведення аудиту</w:t>
      </w:r>
    </w:p>
    <w:p w:rsidR="00716ABB" w:rsidRPr="00D63194" w:rsidRDefault="00716ABB" w:rsidP="002A2304">
      <w:pPr>
        <w:jc w:val="both"/>
        <w:rPr>
          <w:rFonts w:eastAsia="Times New Roman"/>
          <w:lang w:val="uk-UA"/>
        </w:rPr>
      </w:pPr>
      <w:r w:rsidRPr="000668F4">
        <w:rPr>
          <w:rFonts w:eastAsia="Times New Roman"/>
          <w:lang w:val="uk-UA"/>
        </w:rPr>
        <w:t xml:space="preserve">Підставою для проведення аудиту є договір </w:t>
      </w:r>
      <w:r w:rsidRPr="00C60C94">
        <w:rPr>
          <w:rFonts w:eastAsia="Times New Roman"/>
          <w:lang w:val="uk-UA"/>
        </w:rPr>
        <w:t>№ 7 від 20 лютого 201</w:t>
      </w:r>
      <w:r>
        <w:rPr>
          <w:rFonts w:eastAsia="Times New Roman"/>
          <w:lang w:val="uk-UA"/>
        </w:rPr>
        <w:t>7</w:t>
      </w:r>
      <w:r w:rsidRPr="00C60C94">
        <w:rPr>
          <w:rFonts w:eastAsia="Times New Roman"/>
          <w:lang w:val="uk-UA"/>
        </w:rPr>
        <w:t xml:space="preserve"> р. </w:t>
      </w:r>
      <w:r w:rsidRPr="000668F4">
        <w:rPr>
          <w:rFonts w:eastAsia="Times New Roman"/>
          <w:lang w:val="uk-UA"/>
        </w:rPr>
        <w:t xml:space="preserve">між </w:t>
      </w:r>
      <w:r w:rsidRPr="0056231B">
        <w:rPr>
          <w:rFonts w:eastAsia="Times New Roman"/>
          <w:b/>
          <w:bCs/>
          <w:lang w:val="uk-UA"/>
        </w:rPr>
        <w:t>Приватною Аудиторською фірмою «Реверс»</w:t>
      </w:r>
      <w:r w:rsidRPr="000668F4">
        <w:rPr>
          <w:rFonts w:eastAsia="Times New Roman"/>
          <w:lang w:val="uk-UA"/>
        </w:rPr>
        <w:t xml:space="preserve"> та </w:t>
      </w:r>
      <w:r>
        <w:rPr>
          <w:b/>
          <w:bCs/>
        </w:rPr>
        <w:t xml:space="preserve">ПОВНИМ ТОВАРИСТВОМ «ЛОМБАРД </w:t>
      </w:r>
      <w:r>
        <w:rPr>
          <w:b/>
          <w:bCs/>
          <w:lang w:val="uk-UA"/>
        </w:rPr>
        <w:t>«</w:t>
      </w:r>
      <w:r>
        <w:rPr>
          <w:b/>
          <w:bCs/>
        </w:rPr>
        <w:t>ПРЕМ</w:t>
      </w:r>
      <w:r>
        <w:rPr>
          <w:b/>
          <w:bCs/>
          <w:lang w:val="uk-UA"/>
        </w:rPr>
        <w:t>ІУМ» ВЕЛІЧКО ОЛЕКСАНДР ВІКТОРОВИЧ ТА КОМПАНІЯ»</w:t>
      </w:r>
      <w:r>
        <w:rPr>
          <w:rFonts w:eastAsia="Times New Roman"/>
          <w:b/>
          <w:bCs/>
          <w:lang w:val="uk-UA"/>
        </w:rPr>
        <w:t>.</w:t>
      </w:r>
    </w:p>
    <w:p w:rsidR="00716ABB" w:rsidRPr="000668F4" w:rsidRDefault="00716ABB" w:rsidP="00BF66C5">
      <w:pPr>
        <w:widowControl w:val="0"/>
        <w:autoSpaceDE w:val="0"/>
        <w:autoSpaceDN w:val="0"/>
        <w:adjustRightInd w:val="0"/>
        <w:ind w:firstLine="720"/>
        <w:jc w:val="both"/>
      </w:pPr>
      <w:r w:rsidRPr="00D63194">
        <w:rPr>
          <w:rFonts w:eastAsia="Times New Roman"/>
          <w:lang w:val="uk-UA"/>
        </w:rPr>
        <w:t>Дата початку пров</w:t>
      </w:r>
      <w:r>
        <w:rPr>
          <w:rFonts w:eastAsia="Times New Roman"/>
          <w:lang w:val="uk-UA"/>
        </w:rPr>
        <w:t xml:space="preserve">едення аудиторської перевірки  </w:t>
      </w:r>
      <w:r w:rsidRPr="00B10237">
        <w:rPr>
          <w:rFonts w:eastAsia="Times New Roman"/>
          <w:lang w:val="uk-UA"/>
        </w:rPr>
        <w:t>- 10 березня 2017 р., дата закінчення - 20 березня  2017 р.</w:t>
      </w:r>
    </w:p>
    <w:p w:rsidR="00716ABB" w:rsidRPr="00B10237" w:rsidRDefault="00716ABB" w:rsidP="00B10237">
      <w:pPr>
        <w:ind w:firstLine="720"/>
        <w:jc w:val="both"/>
        <w:rPr>
          <w:lang w:val="uk-UA"/>
        </w:rPr>
      </w:pPr>
      <w:r w:rsidRPr="007907C5">
        <w:rPr>
          <w:rFonts w:eastAsia="Times New Roman"/>
          <w:lang w:val="uk-UA"/>
        </w:rPr>
        <w:t>Масштаб проведення аудиту — перевірка достовірності фінансової звітності</w:t>
      </w:r>
      <w:r>
        <w:rPr>
          <w:rFonts w:eastAsia="Times New Roman"/>
          <w:lang w:val="uk-UA"/>
        </w:rPr>
        <w:t xml:space="preserve"> </w:t>
      </w:r>
      <w:r w:rsidRPr="00B10237">
        <w:rPr>
          <w:b/>
          <w:bCs/>
          <w:lang w:val="uk-UA"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 w:rsidRPr="00B10237">
        <w:rPr>
          <w:b/>
          <w:bCs/>
          <w:lang w:val="uk-UA"/>
        </w:rPr>
        <w:t>ПРЕМ</w:t>
      </w:r>
      <w:r>
        <w:rPr>
          <w:b/>
          <w:bCs/>
          <w:lang w:val="uk-UA"/>
        </w:rPr>
        <w:t>ІУМ» ВЕЛІЧКО ОЛЕКСАНДР ВІКТОРОВИЧ ТА КОМПАНІЯ»</w:t>
      </w:r>
      <w:r w:rsidRPr="007907C5">
        <w:rPr>
          <w:rFonts w:eastAsia="Times New Roman"/>
          <w:lang w:val="uk-UA"/>
        </w:rPr>
        <w:t xml:space="preserve"> у вигляді повного товариства охоплювала період фінансової діяльності за 201</w:t>
      </w:r>
      <w:r>
        <w:rPr>
          <w:rFonts w:eastAsia="Times New Roman"/>
          <w:lang w:val="uk-UA"/>
        </w:rPr>
        <w:t>6</w:t>
      </w:r>
      <w:r w:rsidRPr="007907C5">
        <w:rPr>
          <w:rFonts w:eastAsia="Times New Roman"/>
          <w:lang w:val="uk-UA"/>
        </w:rPr>
        <w:t xml:space="preserve"> рік.</w:t>
      </w:r>
    </w:p>
    <w:p w:rsidR="00716ABB" w:rsidRDefault="00716ABB" w:rsidP="00B10237">
      <w:pPr>
        <w:ind w:firstLine="720"/>
        <w:jc w:val="both"/>
        <w:rPr>
          <w:rFonts w:eastAsia="Times New Roman"/>
          <w:lang w:val="uk-UA"/>
        </w:rPr>
      </w:pPr>
      <w:r w:rsidRPr="007907C5">
        <w:rPr>
          <w:rFonts w:eastAsia="Times New Roman"/>
          <w:lang w:val="uk-UA"/>
        </w:rPr>
        <w:t xml:space="preserve">Відповідальність за звітність покладається на керівництво </w:t>
      </w:r>
      <w:r>
        <w:rPr>
          <w:b/>
          <w:bCs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>
        <w:rPr>
          <w:b/>
          <w:bCs/>
        </w:rPr>
        <w:t>ПРЕМ</w:t>
      </w:r>
      <w:r>
        <w:rPr>
          <w:b/>
          <w:bCs/>
          <w:lang w:val="uk-UA"/>
        </w:rPr>
        <w:t>ІУМ» ВЕЛІЧКО ОЛЕКСАНДР ВІКТОРОВИЧ ТА КОМПАНІЯ»</w:t>
      </w:r>
      <w:r w:rsidRPr="007907C5">
        <w:rPr>
          <w:rFonts w:eastAsia="Times New Roman"/>
          <w:b/>
          <w:bCs/>
          <w:lang w:val="uk-UA"/>
        </w:rPr>
        <w:t xml:space="preserve">. </w:t>
      </w:r>
      <w:r w:rsidRPr="007907C5">
        <w:rPr>
          <w:rFonts w:eastAsia="Times New Roman"/>
          <w:lang w:val="uk-UA"/>
        </w:rPr>
        <w:t xml:space="preserve"> Нашим обов'язком є підготовка аудиторського висновку на основі ін</w:t>
      </w:r>
      <w:r w:rsidRPr="007907C5">
        <w:rPr>
          <w:rFonts w:eastAsia="Times New Roman"/>
          <w:lang w:val="uk-UA"/>
        </w:rPr>
        <w:softHyphen/>
        <w:t>формації, отриманої під час проведення аудиторської перевірки обліку вимогам чинного законодавства.</w:t>
      </w:r>
    </w:p>
    <w:p w:rsidR="00716ABB" w:rsidRPr="00DC5ECE" w:rsidRDefault="00716ABB" w:rsidP="008C6751">
      <w:pPr>
        <w:pStyle w:val="Style4"/>
        <w:widowControl/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Аудиторська перевірка спланована та проведена у відповідності </w:t>
      </w:r>
      <w:r w:rsidRPr="008C6751">
        <w:rPr>
          <w:rFonts w:ascii="Times New Roman" w:hAnsi="Times New Roman" w:cs="Times New Roman"/>
          <w:lang w:val="uk-UA"/>
        </w:rPr>
        <w:t xml:space="preserve">з вимогами Закону України “Про аудиторську діяльність” та “Міжнародних стандартів аудиту, надання впевненості та етики", а саме 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у відповідності </w:t>
      </w:r>
      <w:r w:rsidRPr="008C675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з 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Міжнародни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ми стандартами аудиту 700 «Формулювання думки та надання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звіту</w:t>
      </w:r>
      <w:r w:rsidRPr="008C675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щодо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фінан</w:t>
      </w:r>
      <w:r w:rsidRPr="008C675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softHyphen/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сової звітності». </w:t>
      </w:r>
      <w:r w:rsidRPr="00010F62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705 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«Модифікація думки у звіті незалежного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аудитора»,</w:t>
      </w:r>
      <w:r w:rsidRPr="008C675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010F62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706</w:t>
      </w:r>
      <w:r w:rsidRPr="00010F62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C675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>«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По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softHyphen/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яснювальні параграфи та параграфи з інших питань у звіті незалежного 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аудитора»,</w:t>
      </w:r>
      <w:r w:rsidRPr="008C675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720 «Відповідальність аудитора щодо іншої інформації в документах,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 w:eastAsia="uk-UA"/>
        </w:rPr>
        <w:t>що містять</w:t>
      </w:r>
      <w:r w:rsidRPr="008C6751">
        <w:rPr>
          <w:rStyle w:val="FontStyle11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перевірену аудитором фінансову звітність» </w:t>
      </w:r>
      <w:r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як це рекомендовано</w:t>
      </w:r>
      <w:r w:rsidRPr="008C675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Розпорядженням Державної комісії з регулювання ринків фінансових послуг </w:t>
      </w:r>
      <w:r w:rsidRPr="00DC5ECE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України від 20.11.2012 р. № 2316.</w:t>
      </w:r>
    </w:p>
    <w:p w:rsidR="00716ABB" w:rsidRPr="00384D96" w:rsidRDefault="00716ABB" w:rsidP="00BF66C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384D96">
        <w:rPr>
          <w:rFonts w:eastAsia="Times New Roman"/>
          <w:lang w:val="uk-UA"/>
        </w:rPr>
        <w:t>Перевірка здійснювалась шляхом застосування загальнонаукових та спеці</w:t>
      </w:r>
      <w:r w:rsidRPr="00384D96">
        <w:rPr>
          <w:rFonts w:eastAsia="Times New Roman"/>
          <w:lang w:val="uk-UA"/>
        </w:rPr>
        <w:softHyphen/>
        <w:t>альних методів контролю та аудиторських процедур</w:t>
      </w:r>
      <w:r>
        <w:rPr>
          <w:rFonts w:eastAsia="Times New Roman"/>
          <w:lang w:val="uk-UA"/>
        </w:rPr>
        <w:t>,</w:t>
      </w:r>
      <w:r w:rsidRPr="00384D96">
        <w:rPr>
          <w:rFonts w:eastAsia="Times New Roman"/>
          <w:lang w:val="uk-UA"/>
        </w:rPr>
        <w:t xml:space="preserve"> отримання достатніх ауди</w:t>
      </w:r>
      <w:r w:rsidRPr="00384D96">
        <w:rPr>
          <w:rFonts w:eastAsia="Times New Roman"/>
          <w:lang w:val="uk-UA"/>
        </w:rPr>
        <w:softHyphen/>
        <w:t>торських свідчень за міжнародними стандартами аудиту в повному обсязі, необ</w:t>
      </w:r>
      <w:r w:rsidRPr="00384D96">
        <w:rPr>
          <w:rFonts w:eastAsia="Times New Roman"/>
          <w:lang w:val="uk-UA"/>
        </w:rPr>
        <w:softHyphen/>
        <w:t>хідному для формування аудиторського висновку (незалежної професійної дум</w:t>
      </w:r>
      <w:r w:rsidRPr="00384D96">
        <w:rPr>
          <w:rFonts w:eastAsia="Times New Roman"/>
          <w:lang w:val="uk-UA"/>
        </w:rPr>
        <w:softHyphen/>
        <w:t>ки). Надана Замовником інформація, а також отримані в ході перевірки дані</w:t>
      </w:r>
      <w:r>
        <w:rPr>
          <w:rFonts w:eastAsia="Times New Roman"/>
          <w:lang w:val="uk-UA"/>
        </w:rPr>
        <w:t>,</w:t>
      </w:r>
      <w:r w:rsidRPr="00384D96">
        <w:rPr>
          <w:rFonts w:eastAsia="Times New Roman"/>
          <w:lang w:val="uk-UA"/>
        </w:rPr>
        <w:t xml:space="preserve"> бу</w:t>
      </w:r>
      <w:r w:rsidRPr="00384D96">
        <w:rPr>
          <w:rFonts w:eastAsia="Times New Roman"/>
          <w:lang w:val="uk-UA"/>
        </w:rPr>
        <w:softHyphen/>
        <w:t>дуть тестуватися на наявність та одночасно на відсутність суттєвих (матеріаль</w:t>
      </w:r>
      <w:r w:rsidRPr="00384D96">
        <w:rPr>
          <w:rFonts w:eastAsia="Times New Roman"/>
          <w:lang w:val="uk-UA"/>
        </w:rPr>
        <w:softHyphen/>
        <w:t>них) розбіжностей між показниками звітності та даними бухгалтерського обліку Замовника.</w:t>
      </w:r>
    </w:p>
    <w:p w:rsidR="00716ABB" w:rsidRPr="00384D96" w:rsidRDefault="00716ABB" w:rsidP="00BF66C5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Аудиторська перевірка спланована та проведена з метою збору достатньої кількості інформації про те, що</w:t>
      </w:r>
      <w:r>
        <w:rPr>
          <w:rFonts w:eastAsia="Times New Roman"/>
          <w:lang w:val="uk-UA"/>
        </w:rPr>
        <w:t xml:space="preserve"> фінансовий </w:t>
      </w:r>
      <w:r w:rsidRPr="00384D96">
        <w:rPr>
          <w:rFonts w:eastAsia="Times New Roman"/>
          <w:lang w:val="uk-UA"/>
        </w:rPr>
        <w:t>звіт не ма</w:t>
      </w:r>
      <w:r>
        <w:rPr>
          <w:rFonts w:eastAsia="Times New Roman"/>
          <w:lang w:val="uk-UA"/>
        </w:rPr>
        <w:t>є</w:t>
      </w:r>
      <w:r w:rsidRPr="00384D96">
        <w:rPr>
          <w:rFonts w:eastAsia="Times New Roman"/>
          <w:lang w:val="uk-UA"/>
        </w:rPr>
        <w:t xml:space="preserve"> суттєвих помилок.</w:t>
      </w:r>
    </w:p>
    <w:p w:rsidR="00716ABB" w:rsidRDefault="00716ABB" w:rsidP="00C60C94">
      <w:pPr>
        <w:pStyle w:val="western"/>
        <w:shd w:val="clear" w:color="auto" w:fill="FFFFFF"/>
        <w:spacing w:before="0"/>
        <w:ind w:firstLine="720"/>
        <w:jc w:val="both"/>
        <w:rPr>
          <w:lang w:val="uk-UA"/>
        </w:rPr>
      </w:pPr>
      <w:r w:rsidRPr="00384D96">
        <w:rPr>
          <w:rFonts w:eastAsia="Times New Roman"/>
          <w:lang w:val="uk-UA"/>
        </w:rPr>
        <w:t>Концептуальною основою для підготовки фінансової звітності були Положен</w:t>
      </w:r>
      <w:r w:rsidRPr="00384D96">
        <w:rPr>
          <w:rFonts w:eastAsia="Times New Roman"/>
          <w:lang w:val="uk-UA"/>
        </w:rPr>
        <w:softHyphen/>
        <w:t>ня (Стандарти) бухгалтерського обліку в Україні</w:t>
      </w:r>
      <w:r w:rsidRPr="00F3239E">
        <w:rPr>
          <w:lang w:val="uk-UA"/>
        </w:rPr>
        <w:t xml:space="preserve"> </w:t>
      </w:r>
      <w:r>
        <w:rPr>
          <w:lang w:val="uk-UA"/>
        </w:rPr>
        <w:t>згідно з принципами МСФЗ.</w:t>
      </w:r>
    </w:p>
    <w:p w:rsidR="00716ABB" w:rsidRPr="00384D96" w:rsidRDefault="00716ABB" w:rsidP="00BF66C5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Масштаб перевірки ст</w:t>
      </w:r>
      <w:r>
        <w:rPr>
          <w:rFonts w:eastAsia="Times New Roman"/>
          <w:lang w:val="uk-UA"/>
        </w:rPr>
        <w:t xml:space="preserve">ановить: документальним методом </w:t>
      </w:r>
      <w:r w:rsidRPr="00384D96">
        <w:rPr>
          <w:rFonts w:eastAsia="Times New Roman"/>
          <w:lang w:val="uk-UA"/>
        </w:rPr>
        <w:t xml:space="preserve">- </w:t>
      </w:r>
      <w:r>
        <w:rPr>
          <w:rFonts w:eastAsia="Times New Roman"/>
          <w:lang w:val="uk-UA"/>
        </w:rPr>
        <w:t>40%, розрахун</w:t>
      </w:r>
      <w:r>
        <w:rPr>
          <w:rFonts w:eastAsia="Times New Roman"/>
          <w:lang w:val="uk-UA"/>
        </w:rPr>
        <w:softHyphen/>
      </w:r>
      <w:r>
        <w:rPr>
          <w:rFonts w:eastAsia="Times New Roman"/>
          <w:lang w:val="uk-UA"/>
        </w:rPr>
        <w:lastRenderedPageBreak/>
        <w:t>ково-аналітичним -</w:t>
      </w:r>
      <w:r w:rsidRPr="00384D96">
        <w:rPr>
          <w:rFonts w:eastAsia="Times New Roman"/>
          <w:lang w:val="uk-UA"/>
        </w:rPr>
        <w:t xml:space="preserve"> </w:t>
      </w:r>
      <w:r>
        <w:rPr>
          <w:rFonts w:eastAsia="Times New Roman"/>
          <w:lang w:val="uk-UA"/>
        </w:rPr>
        <w:t>6</w:t>
      </w:r>
      <w:r w:rsidRPr="00384D96">
        <w:rPr>
          <w:rFonts w:eastAsia="Times New Roman"/>
          <w:lang w:val="uk-UA"/>
        </w:rPr>
        <w:t xml:space="preserve">0% </w:t>
      </w:r>
      <w:r>
        <w:rPr>
          <w:rFonts w:eastAsia="Times New Roman"/>
          <w:lang w:val="uk-UA"/>
        </w:rPr>
        <w:t xml:space="preserve"> </w:t>
      </w:r>
      <w:r w:rsidRPr="00384D96">
        <w:rPr>
          <w:rFonts w:eastAsia="Times New Roman"/>
          <w:lang w:val="uk-UA"/>
        </w:rPr>
        <w:t>від загального обсягу документації.</w:t>
      </w:r>
    </w:p>
    <w:p w:rsidR="00716ABB" w:rsidRPr="00384D96" w:rsidRDefault="00716ABB" w:rsidP="00BF66C5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Під час аудиту зроблено дослідження шляхом тестування доказів на обґрунтування</w:t>
      </w:r>
      <w:r>
        <w:rPr>
          <w:rFonts w:eastAsia="Times New Roman"/>
          <w:lang w:val="uk-UA"/>
        </w:rPr>
        <w:t xml:space="preserve"> </w:t>
      </w:r>
      <w:r w:rsidRPr="00384D96">
        <w:rPr>
          <w:rFonts w:eastAsia="Times New Roman"/>
          <w:lang w:val="uk-UA"/>
        </w:rPr>
        <w:t xml:space="preserve"> сум та інформації, розкритих у фінансовому звіті, а також оцінку відпо</w:t>
      </w:r>
      <w:r w:rsidRPr="00384D96">
        <w:rPr>
          <w:rFonts w:eastAsia="Times New Roman"/>
          <w:lang w:val="uk-UA"/>
        </w:rPr>
        <w:softHyphen/>
        <w:t xml:space="preserve">відності застосованих принципів обліку вимогам чинного законодавства щодо організації, розкритих у фінансовому звіті, </w:t>
      </w:r>
      <w:r w:rsidRPr="00857E50">
        <w:rPr>
          <w:rFonts w:eastAsia="Times New Roman"/>
          <w:lang w:val="uk-UA"/>
        </w:rPr>
        <w:t>а також оцінку відповідності застосо</w:t>
      </w:r>
      <w:r w:rsidRPr="00857E50">
        <w:rPr>
          <w:rFonts w:eastAsia="Times New Roman"/>
          <w:lang w:val="uk-UA"/>
        </w:rPr>
        <w:softHyphen/>
        <w:t>ваних принципів законодавства щодо організації бухгалтерського обліку та звіт</w:t>
      </w:r>
      <w:r w:rsidRPr="00857E50">
        <w:rPr>
          <w:rFonts w:eastAsia="Times New Roman"/>
          <w:lang w:val="uk-UA"/>
        </w:rPr>
        <w:softHyphen/>
        <w:t>ності в Україні.</w:t>
      </w:r>
    </w:p>
    <w:p w:rsidR="00716ABB" w:rsidRPr="00384D96" w:rsidRDefault="00716ABB" w:rsidP="00BF66C5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Шляхом тестування аудитором перевірена інформація, що підтверджує циф</w:t>
      </w:r>
      <w:r w:rsidRPr="00384D96">
        <w:rPr>
          <w:rFonts w:eastAsia="Times New Roman"/>
          <w:lang w:val="uk-UA"/>
        </w:rPr>
        <w:softHyphen/>
        <w:t>ровий матеріал, покладений в основу складання звітності.</w:t>
      </w:r>
    </w:p>
    <w:p w:rsidR="00716ABB" w:rsidRPr="00BF66C5" w:rsidRDefault="00716ABB" w:rsidP="000C7791">
      <w:pPr>
        <w:pStyle w:val="Style4"/>
        <w:widowControl/>
        <w:spacing w:line="240" w:lineRule="auto"/>
        <w:ind w:firstLine="720"/>
        <w:jc w:val="left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</w:p>
    <w:p w:rsidR="00716ABB" w:rsidRPr="00BF66C5" w:rsidRDefault="00716ABB" w:rsidP="00E032B3">
      <w:pPr>
        <w:pStyle w:val="Style5"/>
        <w:widowControl/>
        <w:numPr>
          <w:ilvl w:val="0"/>
          <w:numId w:val="4"/>
        </w:numPr>
        <w:tabs>
          <w:tab w:val="left" w:pos="365"/>
        </w:tabs>
        <w:jc w:val="center"/>
        <w:rPr>
          <w:rStyle w:val="FontStyle11"/>
          <w:rFonts w:ascii="Times New Roman" w:hAnsi="Times New Roman" w:cs="Times New Roman"/>
          <w:sz w:val="24"/>
          <w:szCs w:val="24"/>
          <w:lang w:val="uk-UA"/>
        </w:rPr>
      </w:pP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>Опис перевіреної фінансової інформації</w:t>
      </w:r>
    </w:p>
    <w:p w:rsidR="00716ABB" w:rsidRPr="00BF66C5" w:rsidRDefault="00716ABB" w:rsidP="002A2304">
      <w:pPr>
        <w:jc w:val="both"/>
        <w:rPr>
          <w:rStyle w:val="FontStyle13"/>
          <w:rFonts w:asci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cs="Times New Roman"/>
          <w:sz w:val="24"/>
          <w:szCs w:val="24"/>
          <w:lang w:val="uk-UA" w:eastAsia="uk-UA"/>
        </w:rPr>
        <w:t>Ми провели аудиторську перевірку наступних ф</w:t>
      </w: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 xml:space="preserve">інансових звітів підприємства  </w:t>
      </w:r>
      <w:r>
        <w:rPr>
          <w:b/>
          <w:bCs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>
        <w:rPr>
          <w:b/>
          <w:bCs/>
        </w:rPr>
        <w:t>ПРЕМ</w:t>
      </w:r>
      <w:r>
        <w:rPr>
          <w:b/>
          <w:bCs/>
          <w:lang w:val="uk-UA"/>
        </w:rPr>
        <w:t>ІУМ» ВЕЛІЧКО ОЛЕКСАНДР ВІКТОРОВИЧ ТА КОМПАНІЯ»</w:t>
      </w:r>
      <w:r>
        <w:rPr>
          <w:rStyle w:val="FontStyle13"/>
          <w:rFonts w:ascii="Times New Roman" w:cs="Times New Roman"/>
          <w:sz w:val="24"/>
          <w:szCs w:val="24"/>
          <w:lang w:val="uk-UA" w:eastAsia="uk-UA"/>
        </w:rPr>
        <w:t>:</w:t>
      </w:r>
    </w:p>
    <w:p w:rsidR="00716ABB" w:rsidRPr="00BF66C5" w:rsidRDefault="00716ABB" w:rsidP="00B813D1">
      <w:pPr>
        <w:pStyle w:val="Style4"/>
        <w:widowControl/>
        <w:spacing w:line="240" w:lineRule="auto"/>
        <w:ind w:firstLine="720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Балансу (Звіту про фінансовий стан) Товариства станом на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31.12.201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року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(форма </w:t>
      </w:r>
      <w:r w:rsidRPr="00BF66C5">
        <w:rPr>
          <w:rStyle w:val="FontStyle13"/>
          <w:rFonts w:ascii="Times New Roman" w:hAnsi="Times New Roman" w:cs="Times New Roman"/>
          <w:sz w:val="24"/>
          <w:szCs w:val="24"/>
        </w:rPr>
        <w:t xml:space="preserve">№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1);</w:t>
      </w:r>
    </w:p>
    <w:p w:rsidR="00716ABB" w:rsidRPr="00BF66C5" w:rsidRDefault="00716ABB" w:rsidP="00B813D1">
      <w:pPr>
        <w:pStyle w:val="Style7"/>
        <w:widowControl/>
        <w:tabs>
          <w:tab w:val="left" w:pos="312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- Звіту про фінансові результати (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Звіту про сукупні доходи)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за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рік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форма</w:t>
      </w:r>
      <w:r w:rsidRPr="00BF66C5">
        <w:rPr>
          <w:rStyle w:val="FontStyle13"/>
          <w:rFonts w:ascii="Times New Roman" w:hAnsi="Times New Roman" w:cs="Times New Roman"/>
          <w:sz w:val="24"/>
          <w:szCs w:val="24"/>
        </w:rPr>
        <w:t>№2);</w:t>
      </w:r>
    </w:p>
    <w:p w:rsidR="00716ABB" w:rsidRPr="00BF66C5" w:rsidRDefault="00716ABB" w:rsidP="00B813D1">
      <w:pPr>
        <w:pStyle w:val="Style7"/>
        <w:widowControl/>
        <w:tabs>
          <w:tab w:val="left" w:pos="312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-</w:t>
      </w:r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Звіту про рух грошових коштів за </w:t>
      </w:r>
      <w:r w:rsidRPr="00BF66C5">
        <w:rPr>
          <w:rStyle w:val="FontStyle13"/>
          <w:rFonts w:ascii="Times New Roman" w:hAnsi="Times New Roman" w:cs="Times New Roman"/>
          <w:sz w:val="24"/>
          <w:szCs w:val="24"/>
        </w:rPr>
        <w:t>201</w:t>
      </w:r>
      <w:r>
        <w:rPr>
          <w:rStyle w:val="FontStyle13"/>
          <w:rFonts w:ascii="Times New Roman" w:hAnsi="Times New Roman" w:cs="Times New Roman"/>
          <w:sz w:val="24"/>
          <w:szCs w:val="24"/>
        </w:rPr>
        <w:t>6</w:t>
      </w:r>
      <w:r w:rsidRPr="00BF66C5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ік (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форма </w:t>
      </w:r>
      <w:r w:rsidRPr="00BF66C5">
        <w:rPr>
          <w:rStyle w:val="FontStyle13"/>
          <w:rFonts w:ascii="Times New Roman" w:hAnsi="Times New Roman" w:cs="Times New Roman"/>
          <w:sz w:val="24"/>
          <w:szCs w:val="24"/>
        </w:rPr>
        <w:t>№ 3);</w:t>
      </w:r>
    </w:p>
    <w:p w:rsidR="00716ABB" w:rsidRPr="00BF66C5" w:rsidRDefault="00716ABB" w:rsidP="00B813D1">
      <w:pPr>
        <w:pStyle w:val="Style7"/>
        <w:widowControl/>
        <w:tabs>
          <w:tab w:val="left" w:pos="298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Звіту про власний капітал (Звіту про зміни у власному капіталі)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за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201</w:t>
      </w:r>
      <w:r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57E50">
        <w:rPr>
          <w:rStyle w:val="FontStyle11"/>
          <w:rFonts w:ascii="Times New Roman" w:hAnsi="Times New Roman" w:cs="Times New Roman"/>
          <w:b w:val="0"/>
          <w:bCs w:val="0"/>
          <w:sz w:val="24"/>
          <w:szCs w:val="24"/>
          <w:lang w:val="uk-UA"/>
        </w:rPr>
        <w:t>рік</w:t>
      </w:r>
      <w:r w:rsidRPr="00BF66C5">
        <w:rPr>
          <w:rStyle w:val="FontStyle1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(форма </w:t>
      </w:r>
      <w:r w:rsidRPr="00BF66C5">
        <w:rPr>
          <w:rStyle w:val="FontStyle13"/>
          <w:rFonts w:ascii="Times New Roman" w:hAnsi="Times New Roman" w:cs="Times New Roman"/>
          <w:sz w:val="24"/>
          <w:szCs w:val="24"/>
        </w:rPr>
        <w:t>№ 4);</w:t>
      </w:r>
    </w:p>
    <w:p w:rsidR="00716ABB" w:rsidRPr="00584381" w:rsidRDefault="00716ABB" w:rsidP="00C60C94">
      <w:pPr>
        <w:pStyle w:val="Style6"/>
        <w:widowControl/>
        <w:tabs>
          <w:tab w:val="left" w:pos="302"/>
        </w:tabs>
        <w:spacing w:line="240" w:lineRule="auto"/>
        <w:ind w:firstLine="709"/>
        <w:rPr>
          <w:rFonts w:ascii="Times New Roman" w:hAnsi="Times New Roman" w:cs="Times New Roman"/>
          <w:lang w:val="uk-UA"/>
        </w:rPr>
      </w:pPr>
      <w:r w:rsidRPr="00584381">
        <w:rPr>
          <w:rFonts w:ascii="Times New Roman" w:hAnsi="Times New Roman" w:cs="Times New Roman"/>
          <w:lang w:val="uk-UA"/>
        </w:rPr>
        <w:t xml:space="preserve">- Примітки до фінансової звітності за 2016 рік, а також стислий виклад суттєвих облікових політик та інші пояснювальні примітки про діяльність ломбарду до фінансової звітності за рік, що закінчився 31 грудня 2016 року. </w:t>
      </w:r>
    </w:p>
    <w:p w:rsidR="00716ABB" w:rsidRDefault="00716ABB" w:rsidP="00B813D1">
      <w:pPr>
        <w:pStyle w:val="Style6"/>
        <w:widowControl/>
        <w:tabs>
          <w:tab w:val="left" w:pos="302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Для перевірки також були надані:</w:t>
      </w:r>
    </w:p>
    <w:p w:rsidR="00B10237" w:rsidRDefault="00716ABB" w:rsidP="00B10237">
      <w:pPr>
        <w:pStyle w:val="Style6"/>
        <w:widowControl/>
        <w:tabs>
          <w:tab w:val="left" w:pos="302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223B0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B10237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BF66C5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Установчі і реєстраційні документи Товариства;</w:t>
      </w:r>
    </w:p>
    <w:p w:rsidR="00B10237" w:rsidRDefault="00716ABB" w:rsidP="00B10237">
      <w:pPr>
        <w:pStyle w:val="Style6"/>
        <w:widowControl/>
        <w:tabs>
          <w:tab w:val="left" w:pos="302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</w:pPr>
      <w:r w:rsidRPr="00B813D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  </w:t>
      </w:r>
      <w:r w:rsidR="00B10237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B813D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Регістри синтетичного та аналітичного обліку за </w:t>
      </w:r>
      <w:r w:rsidRPr="00B813D1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201</w:t>
      </w:r>
      <w:r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>6</w:t>
      </w:r>
      <w:r w:rsidRPr="00B813D1">
        <w:rPr>
          <w:rStyle w:val="FontStyle13"/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Pr="00B813D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рік; </w:t>
      </w:r>
    </w:p>
    <w:p w:rsidR="00716ABB" w:rsidRPr="00B813D1" w:rsidRDefault="00716ABB" w:rsidP="00B10237">
      <w:pPr>
        <w:pStyle w:val="Style6"/>
        <w:widowControl/>
        <w:tabs>
          <w:tab w:val="left" w:pos="302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</w:rPr>
      </w:pPr>
      <w:r w:rsidRPr="00B813D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7223B0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 </w:t>
      </w:r>
      <w:r w:rsidR="00B10237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>-</w:t>
      </w:r>
      <w:r w:rsidRPr="00B813D1">
        <w:rPr>
          <w:rStyle w:val="FontStyle13"/>
          <w:rFonts w:ascii="Times New Roman" w:hAnsi="Times New Roman" w:cs="Times New Roman"/>
          <w:sz w:val="24"/>
          <w:szCs w:val="24"/>
          <w:lang w:val="uk-UA" w:eastAsia="uk-UA"/>
        </w:rPr>
        <w:t xml:space="preserve"> Первинні документи;</w:t>
      </w:r>
    </w:p>
    <w:p w:rsidR="00716ABB" w:rsidRPr="00BF66C5" w:rsidRDefault="007223B0" w:rsidP="00B813D1">
      <w:pPr>
        <w:pStyle w:val="Style7"/>
        <w:widowControl/>
        <w:tabs>
          <w:tab w:val="left" w:pos="322"/>
        </w:tabs>
        <w:spacing w:line="240" w:lineRule="auto"/>
        <w:ind w:firstLine="720"/>
        <w:rPr>
          <w:rStyle w:val="FontStyle13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716ABB" w:rsidRPr="00BF66C5">
        <w:rPr>
          <w:rStyle w:val="FontStyle13"/>
          <w:rFonts w:ascii="Times New Roman" w:hAnsi="Times New Roman" w:cs="Times New Roman"/>
          <w:sz w:val="24"/>
          <w:szCs w:val="24"/>
        </w:rPr>
        <w:t>-</w:t>
      </w:r>
      <w:r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6ABB"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Інша документація нормативно-розпорядчого характеру, що стосується пи</w:t>
      </w:r>
      <w:r w:rsidR="00716ABB"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softHyphen/>
        <w:t xml:space="preserve">тання і періоду </w:t>
      </w:r>
      <w:proofErr w:type="gramStart"/>
      <w:r w:rsidR="00716ABB"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перев</w:t>
      </w:r>
      <w:proofErr w:type="gramEnd"/>
      <w:r w:rsidR="00716ABB" w:rsidRPr="00BF66C5">
        <w:rPr>
          <w:rStyle w:val="FontStyle13"/>
          <w:rFonts w:ascii="Times New Roman" w:hAnsi="Times New Roman" w:cs="Times New Roman"/>
          <w:sz w:val="24"/>
          <w:szCs w:val="24"/>
          <w:lang w:val="uk-UA"/>
        </w:rPr>
        <w:t>ірки.</w:t>
      </w:r>
    </w:p>
    <w:p w:rsidR="00716ABB" w:rsidRPr="00384D96" w:rsidRDefault="00716ABB" w:rsidP="00B813D1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Під час перевірки були розглянуті бухгалтерські принципи оцінки статей ба</w:t>
      </w:r>
      <w:r w:rsidRPr="00384D96">
        <w:rPr>
          <w:rFonts w:eastAsia="Times New Roman"/>
          <w:lang w:val="uk-UA"/>
        </w:rPr>
        <w:softHyphen/>
        <w:t>лансу: основних засобів, товарно-матеріальних цінностей, грошових коштів, роз</w:t>
      </w:r>
      <w:r w:rsidRPr="00384D96">
        <w:rPr>
          <w:rFonts w:eastAsia="Times New Roman"/>
          <w:lang w:val="uk-UA"/>
        </w:rPr>
        <w:softHyphen/>
        <w:t>рахунків, тощо.</w:t>
      </w:r>
    </w:p>
    <w:p w:rsidR="00716ABB" w:rsidRPr="00384D96" w:rsidRDefault="00716ABB" w:rsidP="00B813D1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Аудитор вважає, що під час перевірки була зібрана достатня кількість інфор</w:t>
      </w:r>
      <w:r w:rsidRPr="00384D96">
        <w:rPr>
          <w:rFonts w:eastAsia="Times New Roman"/>
          <w:lang w:val="uk-UA"/>
        </w:rPr>
        <w:softHyphen/>
        <w:t>мації для складання аудиторського висновку.</w:t>
      </w:r>
    </w:p>
    <w:p w:rsidR="00716ABB" w:rsidRDefault="00716ABB" w:rsidP="00E032B3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/>
          <w:b/>
          <w:bCs/>
          <w:lang w:val="uk-UA"/>
        </w:rPr>
      </w:pPr>
      <w:r w:rsidRPr="00806CEF">
        <w:rPr>
          <w:b/>
          <w:bCs/>
          <w:lang w:val="uk-UA"/>
        </w:rPr>
        <w:t>З</w:t>
      </w:r>
      <w:r w:rsidRPr="00806CEF">
        <w:rPr>
          <w:rFonts w:eastAsia="Times New Roman"/>
          <w:b/>
          <w:bCs/>
          <w:lang w:val="uk-UA"/>
        </w:rPr>
        <w:t>агальна частина</w:t>
      </w:r>
    </w:p>
    <w:p w:rsidR="00716ABB" w:rsidRPr="00857E50" w:rsidRDefault="00716ABB" w:rsidP="00E032B3">
      <w:pPr>
        <w:pStyle w:val="western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Фінансова звітність за міжнародними стандартами фінансової звітності складена на основі бухгалтерських записів згідно з українським законодавством з метою достовірного надання інформації згідно з принципами МСФЗ, які діяли станом на 31.12.201</w:t>
      </w:r>
      <w:r>
        <w:rPr>
          <w:lang w:val="uk-UA"/>
        </w:rPr>
        <w:t xml:space="preserve">6 </w:t>
      </w:r>
      <w:r w:rsidRPr="00857E50">
        <w:rPr>
          <w:lang w:val="uk-UA"/>
        </w:rPr>
        <w:t>року.</w:t>
      </w:r>
    </w:p>
    <w:p w:rsidR="00716ABB" w:rsidRPr="00857E50" w:rsidRDefault="00716ABB" w:rsidP="00E032B3">
      <w:pPr>
        <w:pStyle w:val="western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Перша фінансової звітності за МСФЗ ломбардом була складено станом на 31.12.2013 р. з урахуванням вимог стандартів та тлумачень, що використані при складанні першої фінансової звітності за МСФЗ станом на 31.12.2013 року.</w:t>
      </w:r>
    </w:p>
    <w:p w:rsidR="00716ABB" w:rsidRPr="00DC5ECE" w:rsidRDefault="00716ABB" w:rsidP="00E032B3">
      <w:pPr>
        <w:pStyle w:val="western"/>
        <w:shd w:val="clear" w:color="auto" w:fill="FFFFFF"/>
        <w:spacing w:before="0"/>
        <w:ind w:firstLine="720"/>
        <w:jc w:val="both"/>
        <w:rPr>
          <w:lang w:val="uk-UA"/>
        </w:rPr>
      </w:pPr>
      <w:r w:rsidRPr="00DC5ECE">
        <w:rPr>
          <w:lang w:val="uk-UA"/>
        </w:rPr>
        <w:t>Об’єктом перевірки є повна фінансова звітність за 201</w:t>
      </w:r>
      <w:r>
        <w:rPr>
          <w:lang w:val="uk-UA"/>
        </w:rPr>
        <w:t>6</w:t>
      </w:r>
      <w:r w:rsidRPr="00DC5ECE">
        <w:rPr>
          <w:lang w:val="uk-UA"/>
        </w:rPr>
        <w:t xml:space="preserve"> рік, яка підлягає офіційному оприлюдненню та звітність ломбарду до Національної комісії, що здійснює державне регулювання у сфері ринків фінансових послуг відповідно до Додатків № 1 - № 3 до Порядку складання та подання звітності ломбардами до </w:t>
      </w:r>
      <w:proofErr w:type="spellStart"/>
      <w:r w:rsidRPr="00DC5ECE">
        <w:rPr>
          <w:lang w:val="uk-UA"/>
        </w:rPr>
        <w:t>Нацкомфінпослуг</w:t>
      </w:r>
      <w:proofErr w:type="spellEnd"/>
      <w:r w:rsidRPr="00DC5ECE">
        <w:rPr>
          <w:lang w:val="uk-UA"/>
        </w:rPr>
        <w:t xml:space="preserve"> з змінами та доповненнями.</w:t>
      </w:r>
    </w:p>
    <w:p w:rsidR="00716ABB" w:rsidRPr="00857E50" w:rsidRDefault="00716ABB" w:rsidP="002A2304">
      <w:pPr>
        <w:jc w:val="both"/>
        <w:rPr>
          <w:lang w:val="uk-UA"/>
        </w:rPr>
      </w:pPr>
      <w:r w:rsidRPr="00857E50">
        <w:rPr>
          <w:lang w:val="uk-UA"/>
        </w:rPr>
        <w:t xml:space="preserve">Фінансова звітність </w:t>
      </w:r>
      <w:r w:rsidRPr="002A2304">
        <w:rPr>
          <w:b/>
          <w:bCs/>
          <w:lang w:val="uk-UA"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 w:rsidRPr="002A2304">
        <w:rPr>
          <w:b/>
          <w:bCs/>
          <w:lang w:val="uk-UA"/>
        </w:rPr>
        <w:t>ПРЕМ</w:t>
      </w:r>
      <w:r>
        <w:rPr>
          <w:b/>
          <w:bCs/>
          <w:lang w:val="uk-UA"/>
        </w:rPr>
        <w:t xml:space="preserve">ІУМ» ВЕЛІЧКО ОЛЕКСАНДР ВІКТОРОВИЧ ТА КОМПАНІЯ» </w:t>
      </w:r>
      <w:r w:rsidRPr="00857E50">
        <w:rPr>
          <w:lang w:val="uk-UA"/>
        </w:rPr>
        <w:t xml:space="preserve"> перевірялась на предмет повноти, достовірності, складання її в усіх суттєвих аспектах відповідно до застосованої концептуальної основи фінансової звітності.</w:t>
      </w:r>
    </w:p>
    <w:p w:rsidR="00716ABB" w:rsidRPr="00857E50" w:rsidRDefault="00716ABB" w:rsidP="00E032B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 xml:space="preserve">Прийнятною концептуальною основою для підготовки фінансової звітності </w:t>
      </w:r>
      <w:r w:rsidRPr="002A2304">
        <w:rPr>
          <w:b/>
          <w:bCs/>
          <w:lang w:val="uk-UA"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 w:rsidRPr="002A2304">
        <w:rPr>
          <w:b/>
          <w:bCs/>
          <w:lang w:val="uk-UA"/>
        </w:rPr>
        <w:t>ПРЕМ</w:t>
      </w:r>
      <w:r>
        <w:rPr>
          <w:b/>
          <w:bCs/>
          <w:lang w:val="uk-UA"/>
        </w:rPr>
        <w:t xml:space="preserve">ІУМ» ВЕЛІЧКО ОЛЕКСАНДР ВІКТОРОВИЧ ТА КОМПАНІЯ» </w:t>
      </w:r>
      <w:r w:rsidRPr="00857E50">
        <w:rPr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 </w:t>
      </w:r>
      <w:r w:rsidRPr="00857E50">
        <w:rPr>
          <w:lang w:val="uk-UA"/>
        </w:rPr>
        <w:t>за 201</w:t>
      </w:r>
      <w:r>
        <w:rPr>
          <w:lang w:val="uk-UA"/>
        </w:rPr>
        <w:t>6</w:t>
      </w:r>
      <w:r w:rsidRPr="00857E50">
        <w:rPr>
          <w:lang w:val="uk-UA"/>
        </w:rPr>
        <w:t xml:space="preserve"> рік є Міжнародні стандарти фінансової звітності</w:t>
      </w:r>
      <w:r w:rsidRPr="00857E50">
        <w:rPr>
          <w:i/>
          <w:iCs/>
          <w:lang w:val="uk-UA"/>
        </w:rPr>
        <w:t xml:space="preserve"> </w:t>
      </w:r>
      <w:r w:rsidRPr="00857E50">
        <w:rPr>
          <w:lang w:val="uk-UA"/>
        </w:rPr>
        <w:t>(МСФЗ), видані Радою з Міжнародних стандартів бухгалтерського обліку (РМСБО), які в Україні визначені в якості застосовної концептуальної основи фінансової звітності Законом України «Про бухгалтерський облік та фінансову звітність», інші нормативно-правові акти, щодо ведення бухгалтерського обліку та складання фінансової звітності в Україні, встановлена в ломбарді облікова політика, внутрішні положення товариства.</w:t>
      </w:r>
    </w:p>
    <w:p w:rsidR="00716ABB" w:rsidRPr="00857E50" w:rsidRDefault="00716ABB" w:rsidP="00E032B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Концептуальна основа є для товариства концептуальною основою загального призначення, та водночас також є концептуальною основою достовірного подання.</w:t>
      </w:r>
    </w:p>
    <w:p w:rsidR="00716ABB" w:rsidRPr="00857E50" w:rsidRDefault="00716ABB" w:rsidP="00E032B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lastRenderedPageBreak/>
        <w:t>Критеріями предмету перевірки є вимоги Закону України «Про бухгалтерський облік та фінансову звітність в Україні», інші нормативно-правові акти, щодо ведення бухгалтерського обліку та складання фінансової звітності в Україні; вимоги Міжнародних стандартів бухгалтерського обліку та фінансової звітності; вимоги встановленої на підприємстві облікової політики що базуються на МСФЗ, внутрішніх положень Підприємства.</w:t>
      </w:r>
    </w:p>
    <w:p w:rsidR="00716ABB" w:rsidRPr="00857E50" w:rsidRDefault="00716ABB" w:rsidP="00BD546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Основною метою діяльності товариства є надання фінансових послуг, а саме, надання на власний ризик фінансових кредитів під заставу майна на визначений термін та під відсоток. В 201</w:t>
      </w:r>
      <w:r>
        <w:rPr>
          <w:lang w:val="uk-UA"/>
        </w:rPr>
        <w:t>6</w:t>
      </w:r>
      <w:r w:rsidRPr="00857E50">
        <w:rPr>
          <w:lang w:val="uk-UA"/>
        </w:rPr>
        <w:t xml:space="preserve"> році ломбард займався наданням фінансових кредитів фізичним особам за рахунок </w:t>
      </w:r>
      <w:r w:rsidRPr="007223B0">
        <w:rPr>
          <w:lang w:val="uk-UA"/>
        </w:rPr>
        <w:t>власних коштів.</w:t>
      </w:r>
    </w:p>
    <w:p w:rsidR="00716ABB" w:rsidRDefault="00716ABB" w:rsidP="00BD546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Ломбард веде бухгалтерський облік господарських операцій щодо майна і результатів своєї діяльності в натуральних одиницях і в узагальненому грошовому виразі в валюті України, а саме, в гривні, шляхом безперервного документального і взаємопов’язаного їх відображення.</w:t>
      </w:r>
    </w:p>
    <w:p w:rsidR="00716ABB" w:rsidRPr="006464D5" w:rsidRDefault="00716ABB" w:rsidP="00145127">
      <w:pPr>
        <w:ind w:firstLine="720"/>
        <w:jc w:val="both"/>
        <w:rPr>
          <w:lang w:val="uk-UA"/>
        </w:rPr>
      </w:pPr>
      <w:r w:rsidRPr="006464D5">
        <w:rPr>
          <w:lang w:val="uk-UA"/>
        </w:rPr>
        <w:t>Аудитор не приймав участі в спостереженні за інвентаризацією наявних активів та зобов'язань, оскільки був призначений після дати її проведення. Однак, на підприємстві цю процедуру виконувала інвентаризаційна</w:t>
      </w:r>
      <w:r>
        <w:rPr>
          <w:lang w:val="uk-UA"/>
        </w:rPr>
        <w:t xml:space="preserve"> </w:t>
      </w:r>
      <w:r w:rsidRPr="006464D5">
        <w:rPr>
          <w:lang w:val="uk-UA"/>
        </w:rPr>
        <w:t xml:space="preserve"> комісія, якій висловлено довіру, згідно вимог МСА. </w:t>
      </w:r>
    </w:p>
    <w:p w:rsidR="00716ABB" w:rsidRPr="00857E50" w:rsidRDefault="00716ABB" w:rsidP="00BD546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Бухгалтерський облік господарських операцій здійснюється шляхом подвійного запису з використанням прийнятого в товаристві Плану рахунків бухгалтерського обліку з використанням спеціальної програми ведення бухгалтерського обліку 1С 8.2</w:t>
      </w:r>
      <w:r>
        <w:rPr>
          <w:lang w:val="uk-UA"/>
        </w:rPr>
        <w:t>.</w:t>
      </w:r>
    </w:p>
    <w:p w:rsidR="00716ABB" w:rsidRPr="00DC5ECE" w:rsidRDefault="00716ABB" w:rsidP="00600D54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DC5ECE">
        <w:rPr>
          <w:lang w:val="uk-UA"/>
        </w:rPr>
        <w:t xml:space="preserve">Для забезпечення єдиного методологічного підходу щодо ведення бухгалтерського обліку та відображення ломбардом фінансово-господарських операцій </w:t>
      </w:r>
      <w:r w:rsidRPr="002A2304">
        <w:rPr>
          <w:b/>
          <w:bCs/>
          <w:lang w:val="uk-UA"/>
        </w:rPr>
        <w:t>ПОВН</w:t>
      </w:r>
      <w:r>
        <w:rPr>
          <w:b/>
          <w:bCs/>
          <w:lang w:val="uk-UA"/>
        </w:rPr>
        <w:t>Е</w:t>
      </w:r>
      <w:r w:rsidRPr="002A2304">
        <w:rPr>
          <w:b/>
          <w:bCs/>
          <w:lang w:val="uk-UA"/>
        </w:rPr>
        <w:t xml:space="preserve"> ТОВАРИСТВ</w:t>
      </w:r>
      <w:r>
        <w:rPr>
          <w:b/>
          <w:bCs/>
          <w:lang w:val="uk-UA"/>
        </w:rPr>
        <w:t>О</w:t>
      </w:r>
      <w:r w:rsidRPr="002A2304">
        <w:rPr>
          <w:b/>
          <w:bCs/>
          <w:lang w:val="uk-UA"/>
        </w:rPr>
        <w:t xml:space="preserve"> «ЛОМБАРД </w:t>
      </w:r>
      <w:r>
        <w:rPr>
          <w:b/>
          <w:bCs/>
          <w:lang w:val="uk-UA"/>
        </w:rPr>
        <w:t>«</w:t>
      </w:r>
      <w:r w:rsidRPr="002A2304">
        <w:rPr>
          <w:b/>
          <w:bCs/>
          <w:lang w:val="uk-UA"/>
        </w:rPr>
        <w:t>ПРЕМ</w:t>
      </w:r>
      <w:r>
        <w:rPr>
          <w:b/>
          <w:bCs/>
          <w:lang w:val="uk-UA"/>
        </w:rPr>
        <w:t xml:space="preserve">ІУМ» ВЕЛІЧКО ОЛЕКСАНДР ВІКТОРОВИЧ ТА КОМПАНІЯ» </w:t>
      </w:r>
      <w:r w:rsidRPr="00857E50">
        <w:rPr>
          <w:lang w:val="uk-UA"/>
        </w:rPr>
        <w:t xml:space="preserve"> </w:t>
      </w:r>
      <w:r w:rsidRPr="00DC5ECE">
        <w:rPr>
          <w:lang w:val="uk-UA"/>
        </w:rPr>
        <w:t>користується «Методичними рекомендаціями щодо ведення бухгалтерського обліку ломбардами», затвердженими Розпорядженням Державної комісії з регулювання ринків фінансових послуг України від 07.05.2004</w:t>
      </w:r>
      <w:r>
        <w:rPr>
          <w:lang w:val="uk-UA"/>
        </w:rPr>
        <w:t xml:space="preserve"> </w:t>
      </w:r>
      <w:r w:rsidRPr="00DC5ECE">
        <w:rPr>
          <w:lang w:val="uk-UA"/>
        </w:rPr>
        <w:t>р. № 531 з змінами та доповненнями.</w:t>
      </w:r>
    </w:p>
    <w:p w:rsidR="00716ABB" w:rsidRPr="00857E50" w:rsidRDefault="00716ABB" w:rsidP="00BD546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Доходи і витрати відображаються в бухгалтерському обліку та фінансовій звітності в момент</w:t>
      </w:r>
      <w:r>
        <w:rPr>
          <w:lang w:val="uk-UA"/>
        </w:rPr>
        <w:t xml:space="preserve"> їх виникнення. Оцінка активів т</w:t>
      </w:r>
      <w:r w:rsidRPr="00857E50">
        <w:rPr>
          <w:lang w:val="uk-UA"/>
        </w:rPr>
        <w:t>а зобов’язань здійснюється виходячи з припущення, що діяльність підприємства буде тривати і далі.</w:t>
      </w:r>
    </w:p>
    <w:p w:rsidR="00716ABB" w:rsidRPr="00857E50" w:rsidRDefault="00716ABB" w:rsidP="00BD546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 xml:space="preserve">При перевірці було встановлено, що фінансова звітність </w:t>
      </w:r>
      <w:r w:rsidRPr="002A2304">
        <w:rPr>
          <w:b/>
          <w:bCs/>
          <w:lang w:val="uk-UA"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 w:rsidRPr="002A2304">
        <w:rPr>
          <w:b/>
          <w:bCs/>
          <w:lang w:val="uk-UA"/>
        </w:rPr>
        <w:t>ПРЕМ</w:t>
      </w:r>
      <w:r>
        <w:rPr>
          <w:b/>
          <w:bCs/>
          <w:lang w:val="uk-UA"/>
        </w:rPr>
        <w:t xml:space="preserve">ІУМ» ВЕЛІЧКО ОЛЕКСАНДР ВІКТОРОВИЧ ТА КОМПАНІЯ» </w:t>
      </w:r>
      <w:r w:rsidRPr="00857E50">
        <w:rPr>
          <w:lang w:val="uk-UA"/>
        </w:rPr>
        <w:t xml:space="preserve"> за 201</w:t>
      </w:r>
      <w:r>
        <w:rPr>
          <w:lang w:val="uk-UA"/>
        </w:rPr>
        <w:t>6</w:t>
      </w:r>
      <w:r w:rsidRPr="00857E50">
        <w:rPr>
          <w:lang w:val="uk-UA"/>
        </w:rPr>
        <w:t xml:space="preserve"> рік складена на підставі облікових регістрів, дані в яких відображені на підставі первинних документів. Стан наявних первинних документів, журналів-ордерів, аналітичних відомостей та інших регістрів обліку задовільний.</w:t>
      </w:r>
    </w:p>
    <w:p w:rsidR="00716ABB" w:rsidRPr="00857E50" w:rsidRDefault="00716ABB" w:rsidP="00BD546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До державних та регуляторних органів звітність подається вчасно та складається відповідно до встановлених законодавством вимог.</w:t>
      </w:r>
    </w:p>
    <w:p w:rsidR="00716ABB" w:rsidRPr="00857E50" w:rsidRDefault="00716ABB" w:rsidP="00BD5463">
      <w:pPr>
        <w:pStyle w:val="ac"/>
        <w:shd w:val="clear" w:color="auto" w:fill="FFFFFF"/>
        <w:spacing w:before="0"/>
        <w:ind w:firstLine="720"/>
        <w:jc w:val="both"/>
        <w:rPr>
          <w:lang w:val="uk-UA"/>
        </w:rPr>
      </w:pPr>
      <w:r w:rsidRPr="00857E50">
        <w:rPr>
          <w:lang w:val="uk-UA"/>
        </w:rPr>
        <w:t>Облікова політика на підприємстві у 201</w:t>
      </w:r>
      <w:r>
        <w:rPr>
          <w:lang w:val="uk-UA"/>
        </w:rPr>
        <w:t>6</w:t>
      </w:r>
      <w:r w:rsidRPr="00857E50">
        <w:rPr>
          <w:lang w:val="uk-UA"/>
        </w:rPr>
        <w:t xml:space="preserve"> році проводилась відповідно до Наказу «Про облікову політику підприємства та організацію бухгалтерського обліку», підписаного директором товариства.</w:t>
      </w:r>
    </w:p>
    <w:p w:rsidR="00716ABB" w:rsidRPr="00857E50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lang w:val="uk-UA"/>
        </w:rPr>
      </w:pPr>
      <w:r w:rsidRPr="00857E50">
        <w:rPr>
          <w:b/>
          <w:bCs/>
          <w:lang w:val="uk-UA"/>
        </w:rPr>
        <w:t xml:space="preserve">5.1. </w:t>
      </w:r>
      <w:r w:rsidRPr="00857E50">
        <w:rPr>
          <w:rFonts w:eastAsia="Times New Roman"/>
          <w:b/>
          <w:bCs/>
          <w:lang w:val="uk-UA"/>
        </w:rPr>
        <w:t>Стан бухгалтерського обліку та звітності</w:t>
      </w:r>
    </w:p>
    <w:p w:rsidR="00716ABB" w:rsidRPr="007907C5" w:rsidRDefault="00716ABB" w:rsidP="009349FB">
      <w:pPr>
        <w:jc w:val="both"/>
      </w:pPr>
      <w:r w:rsidRPr="00857E50">
        <w:rPr>
          <w:rFonts w:eastAsia="Times New Roman"/>
          <w:lang w:val="uk-UA"/>
        </w:rPr>
        <w:t xml:space="preserve">Класифікація та оцінка активів та зобов'язань </w:t>
      </w:r>
      <w:r w:rsidRPr="009349FB">
        <w:rPr>
          <w:b/>
          <w:bCs/>
          <w:lang w:val="uk-UA"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 w:rsidRPr="009349FB">
        <w:rPr>
          <w:b/>
          <w:bCs/>
          <w:lang w:val="uk-UA"/>
        </w:rPr>
        <w:t>ПРЕМ</w:t>
      </w:r>
      <w:r>
        <w:rPr>
          <w:b/>
          <w:bCs/>
          <w:lang w:val="uk-UA"/>
        </w:rPr>
        <w:t>ІУМ» ВЕЛІЧКО ОЛЕКСАНДР ВІКТОРОВИЧ ТА КОМПАНІЯ»</w:t>
      </w:r>
      <w:r>
        <w:rPr>
          <w:rFonts w:eastAsia="Times New Roman"/>
          <w:b/>
          <w:bCs/>
          <w:lang w:val="uk-UA"/>
        </w:rPr>
        <w:t xml:space="preserve"> </w:t>
      </w:r>
      <w:r w:rsidRPr="00857E50">
        <w:rPr>
          <w:rFonts w:eastAsia="Times New Roman"/>
          <w:lang w:val="uk-UA"/>
        </w:rPr>
        <w:t xml:space="preserve">(далі </w:t>
      </w:r>
      <w:r>
        <w:rPr>
          <w:rFonts w:eastAsia="Times New Roman"/>
          <w:b/>
          <w:bCs/>
          <w:lang w:val="uk-UA"/>
        </w:rPr>
        <w:t>ПТ «ЛОМБАРД «ПРЕМІУМ»)</w:t>
      </w:r>
      <w:r w:rsidRPr="00857E50">
        <w:rPr>
          <w:rFonts w:eastAsia="Times New Roman"/>
          <w:lang w:val="uk-UA"/>
        </w:rPr>
        <w:t xml:space="preserve"> відпо</w:t>
      </w:r>
      <w:r w:rsidRPr="00857E50">
        <w:rPr>
          <w:rFonts w:eastAsia="Times New Roman"/>
          <w:lang w:val="uk-UA"/>
        </w:rPr>
        <w:softHyphen/>
        <w:t>відає вимогам Міжнародних стандартів фінансової звітності. Організа</w:t>
      </w:r>
      <w:r w:rsidRPr="00857E50">
        <w:rPr>
          <w:rFonts w:eastAsia="Times New Roman"/>
          <w:lang w:val="uk-UA"/>
        </w:rPr>
        <w:softHyphen/>
        <w:t xml:space="preserve">ція бухгалтерського обліку </w:t>
      </w:r>
      <w:r>
        <w:rPr>
          <w:rFonts w:eastAsia="Times New Roman"/>
          <w:b/>
          <w:bCs/>
          <w:lang w:val="uk-UA"/>
        </w:rPr>
        <w:t xml:space="preserve">ПТ «ЛОМБАРД «ПРЕМІУМ» </w:t>
      </w:r>
      <w:r w:rsidRPr="00857E50">
        <w:rPr>
          <w:rFonts w:eastAsia="Times New Roman"/>
          <w:lang w:val="uk-UA"/>
        </w:rPr>
        <w:t>здійснюється у відповідності з нормативно-правовими актами, що регулюють підприємницьку діяльність на Ук</w:t>
      </w:r>
      <w:r w:rsidRPr="00857E50">
        <w:rPr>
          <w:rFonts w:eastAsia="Times New Roman"/>
          <w:lang w:val="uk-UA"/>
        </w:rPr>
        <w:softHyphen/>
        <w:t>раїні. Ведення бухгалтерського обліку здійснюється за допомогою журнально-ор</w:t>
      </w:r>
      <w:r w:rsidRPr="00857E50">
        <w:rPr>
          <w:rFonts w:eastAsia="Times New Roman"/>
          <w:lang w:val="uk-UA"/>
        </w:rPr>
        <w:softHyphen/>
        <w:t>дерної форми. Первинні документи з обліку</w:t>
      </w:r>
      <w:r w:rsidRPr="007907C5">
        <w:rPr>
          <w:rFonts w:eastAsia="Times New Roman"/>
          <w:lang w:val="uk-UA"/>
        </w:rPr>
        <w:t xml:space="preserve"> фінансово-господарської діяльності складені на типових формах, затверджених Міністерством статистики України.</w:t>
      </w:r>
    </w:p>
    <w:p w:rsidR="00716ABB" w:rsidRPr="007907C5" w:rsidRDefault="00716ABB" w:rsidP="003452E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7907C5">
        <w:rPr>
          <w:rFonts w:eastAsia="Times New Roman"/>
          <w:lang w:val="uk-UA"/>
        </w:rPr>
        <w:t>Господарські операції в бухгалтерському обліку</w:t>
      </w:r>
      <w:r w:rsidRPr="00B02DEE">
        <w:rPr>
          <w:rFonts w:eastAsia="Times New Roman"/>
          <w:b/>
          <w:bCs/>
          <w:lang w:val="uk-UA"/>
        </w:rPr>
        <w:t xml:space="preserve"> </w:t>
      </w:r>
      <w:r>
        <w:rPr>
          <w:rFonts w:eastAsia="Times New Roman"/>
          <w:b/>
          <w:bCs/>
          <w:lang w:val="uk-UA"/>
        </w:rPr>
        <w:t xml:space="preserve">ПТ «ЛОМБАРД «ПРЕМІУМ» </w:t>
      </w:r>
      <w:r w:rsidRPr="009349FB">
        <w:rPr>
          <w:rFonts w:eastAsia="Times New Roman"/>
          <w:lang w:val="uk-UA"/>
        </w:rPr>
        <w:t>здійснюються</w:t>
      </w:r>
      <w:r>
        <w:rPr>
          <w:rFonts w:eastAsia="Times New Roman"/>
          <w:b/>
          <w:bCs/>
          <w:lang w:val="uk-UA"/>
        </w:rPr>
        <w:t xml:space="preserve"> </w:t>
      </w:r>
      <w:r w:rsidRPr="007907C5">
        <w:rPr>
          <w:rFonts w:eastAsia="Times New Roman"/>
          <w:b/>
          <w:bCs/>
          <w:lang w:val="uk-UA"/>
        </w:rPr>
        <w:t xml:space="preserve"> </w:t>
      </w:r>
      <w:r w:rsidRPr="007907C5">
        <w:rPr>
          <w:rFonts w:eastAsia="Times New Roman"/>
          <w:lang w:val="uk-UA"/>
        </w:rPr>
        <w:t>з дотриманням вимог Закону України "Про бухгалтерський облік та фінансову звітність в Україні" №996-ХІУ від 16.07.1999р. з урахуванням нас</w:t>
      </w:r>
      <w:r w:rsidRPr="007907C5">
        <w:rPr>
          <w:rFonts w:eastAsia="Times New Roman"/>
          <w:lang w:val="uk-UA"/>
        </w:rPr>
        <w:softHyphen/>
        <w:t>тупних змін та доповнень.</w:t>
      </w:r>
    </w:p>
    <w:p w:rsidR="00716ABB" w:rsidRPr="007907C5" w:rsidRDefault="00716ABB" w:rsidP="00EC3AD2">
      <w:pPr>
        <w:widowControl w:val="0"/>
        <w:autoSpaceDE w:val="0"/>
        <w:autoSpaceDN w:val="0"/>
        <w:adjustRightInd w:val="0"/>
        <w:ind w:firstLine="720"/>
        <w:jc w:val="both"/>
      </w:pPr>
      <w:r w:rsidRPr="007907C5">
        <w:rPr>
          <w:rFonts w:eastAsia="Times New Roman"/>
          <w:lang w:val="uk-UA"/>
        </w:rPr>
        <w:t>Відповідальність за початкові залишки та залишки на кінець періоду у балан</w:t>
      </w:r>
      <w:r w:rsidRPr="007907C5">
        <w:rPr>
          <w:rFonts w:eastAsia="Times New Roman"/>
          <w:lang w:val="uk-UA"/>
        </w:rPr>
        <w:softHyphen/>
        <w:t>сі підприємства, на підставі якого проводиться аудиторська перевірка, поклада</w:t>
      </w:r>
      <w:r w:rsidRPr="007907C5">
        <w:rPr>
          <w:rFonts w:eastAsia="Times New Roman"/>
          <w:lang w:val="uk-UA"/>
        </w:rPr>
        <w:softHyphen/>
        <w:t xml:space="preserve">ється на керівництво </w:t>
      </w:r>
      <w:r>
        <w:rPr>
          <w:rFonts w:eastAsia="Times New Roman"/>
          <w:b/>
          <w:bCs/>
          <w:lang w:val="uk-UA"/>
        </w:rPr>
        <w:t>ПТ «ЛОМБАРД «ПРЕМІУМ».</w:t>
      </w:r>
    </w:p>
    <w:p w:rsidR="00716ABB" w:rsidRPr="007907C5" w:rsidRDefault="00716ABB" w:rsidP="00EC3AD2">
      <w:pPr>
        <w:widowControl w:val="0"/>
        <w:autoSpaceDE w:val="0"/>
        <w:autoSpaceDN w:val="0"/>
        <w:adjustRightInd w:val="0"/>
        <w:ind w:firstLine="720"/>
        <w:jc w:val="both"/>
      </w:pPr>
      <w:r w:rsidRPr="007907C5">
        <w:rPr>
          <w:rFonts w:eastAsia="Times New Roman"/>
          <w:lang w:val="uk-UA"/>
        </w:rPr>
        <w:t xml:space="preserve">Аудиторською перевіркою встановлено, що фінансова звітність </w:t>
      </w:r>
      <w:r>
        <w:rPr>
          <w:rFonts w:eastAsia="Times New Roman"/>
          <w:b/>
          <w:bCs/>
          <w:lang w:val="uk-UA"/>
        </w:rPr>
        <w:t>ПТ «ЛОМБАРД «ПРЕМІУМ»</w:t>
      </w:r>
      <w:r w:rsidRPr="007907C5">
        <w:rPr>
          <w:rFonts w:eastAsia="Times New Roman"/>
          <w:lang w:val="uk-UA"/>
        </w:rPr>
        <w:t xml:space="preserve">  складається у відповідності з вимогами положення (стандарту) бухгалтерського обліку №</w:t>
      </w:r>
      <w:r>
        <w:rPr>
          <w:rFonts w:eastAsia="Times New Roman"/>
          <w:lang w:val="uk-UA"/>
        </w:rPr>
        <w:t xml:space="preserve"> </w:t>
      </w:r>
      <w:r w:rsidRPr="007907C5">
        <w:rPr>
          <w:rFonts w:eastAsia="Times New Roman"/>
          <w:lang w:val="uk-UA"/>
        </w:rPr>
        <w:t>1 "Загальні вимоги до фінансової звітності"</w:t>
      </w:r>
    </w:p>
    <w:p w:rsidR="00716ABB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lang w:val="uk-UA"/>
        </w:rPr>
      </w:pPr>
    </w:p>
    <w:p w:rsidR="00716ABB" w:rsidRPr="00BF3A85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>5</w:t>
      </w:r>
      <w:r w:rsidRPr="007907C5">
        <w:rPr>
          <w:b/>
          <w:bCs/>
          <w:lang w:val="uk-UA"/>
        </w:rPr>
        <w:t xml:space="preserve">.2. </w:t>
      </w:r>
      <w:r w:rsidRPr="007907C5">
        <w:rPr>
          <w:rFonts w:eastAsia="Times New Roman"/>
          <w:b/>
          <w:bCs/>
          <w:lang w:val="uk-UA"/>
        </w:rPr>
        <w:t>Облік основних засобів</w:t>
      </w:r>
    </w:p>
    <w:p w:rsidR="00716ABB" w:rsidRPr="00BF3A85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7907C5">
        <w:rPr>
          <w:rFonts w:eastAsia="Times New Roman"/>
          <w:lang w:val="uk-UA"/>
        </w:rPr>
        <w:t>Визнання та первісна оцінка придбання основних засобів здійснюється від</w:t>
      </w:r>
      <w:r w:rsidRPr="007907C5">
        <w:rPr>
          <w:rFonts w:eastAsia="Times New Roman"/>
          <w:lang w:val="uk-UA"/>
        </w:rPr>
        <w:softHyphen/>
        <w:t xml:space="preserve">повідно до </w:t>
      </w:r>
      <w:r>
        <w:rPr>
          <w:rFonts w:eastAsia="Times New Roman"/>
          <w:lang w:val="uk-UA"/>
        </w:rPr>
        <w:t>Міжнародного стандарту фінансового обліку 16 «Основні засоби»</w:t>
      </w:r>
      <w:r w:rsidRPr="007907C5">
        <w:rPr>
          <w:rFonts w:eastAsia="Times New Roman"/>
          <w:lang w:val="uk-UA"/>
        </w:rPr>
        <w:t>.</w:t>
      </w:r>
    </w:p>
    <w:p w:rsidR="00716ABB" w:rsidRPr="000C32E8" w:rsidRDefault="00716ABB" w:rsidP="00EC3AD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0C32E8">
        <w:rPr>
          <w:rFonts w:eastAsia="Times New Roman"/>
          <w:lang w:val="uk-UA"/>
        </w:rPr>
        <w:t>Первісна вартість основних засобів станом на 31 грудня 2016 року складає 131,2 тис. грн., знос 70,0 тис. грн., залишкова вартість 61,2 тис. грн.. Дані аналітич</w:t>
      </w:r>
      <w:r w:rsidRPr="000C32E8">
        <w:rPr>
          <w:rFonts w:eastAsia="Times New Roman"/>
          <w:lang w:val="uk-UA"/>
        </w:rPr>
        <w:softHyphen/>
        <w:t>ного обліку відповідають даним синтетичного обліку та Головної книги.</w:t>
      </w:r>
    </w:p>
    <w:p w:rsidR="00716ABB" w:rsidRPr="009D713E" w:rsidRDefault="00716ABB" w:rsidP="00EC3AD2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</w:rPr>
      </w:pPr>
    </w:p>
    <w:p w:rsidR="00716ABB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lang w:val="uk-UA"/>
        </w:rPr>
      </w:pPr>
      <w:r>
        <w:rPr>
          <w:b/>
          <w:bCs/>
          <w:lang w:val="uk-UA"/>
        </w:rPr>
        <w:t>5</w:t>
      </w:r>
      <w:r w:rsidRPr="00A439B1">
        <w:rPr>
          <w:b/>
          <w:bCs/>
          <w:lang w:val="uk-UA"/>
        </w:rPr>
        <w:t>.3.</w:t>
      </w:r>
      <w:r>
        <w:rPr>
          <w:b/>
          <w:bCs/>
          <w:lang w:val="uk-UA"/>
        </w:rPr>
        <w:t xml:space="preserve"> </w:t>
      </w:r>
      <w:r w:rsidRPr="00A439B1">
        <w:rPr>
          <w:rFonts w:eastAsia="Times New Roman"/>
          <w:b/>
          <w:bCs/>
          <w:lang w:val="uk-UA"/>
        </w:rPr>
        <w:t>Облік грошових коштів, касових операцій та розрахунків по заробітній платі</w:t>
      </w:r>
    </w:p>
    <w:p w:rsidR="00716ABB" w:rsidRPr="003779BF" w:rsidRDefault="00716ABB" w:rsidP="00384D96">
      <w:pPr>
        <w:widowControl w:val="0"/>
        <w:autoSpaceDE w:val="0"/>
        <w:autoSpaceDN w:val="0"/>
        <w:adjustRightInd w:val="0"/>
        <w:ind w:firstLine="720"/>
        <w:jc w:val="both"/>
      </w:pPr>
      <w:r w:rsidRPr="003779BF">
        <w:rPr>
          <w:rFonts w:eastAsia="Times New Roman"/>
          <w:lang w:val="uk-UA"/>
        </w:rPr>
        <w:t xml:space="preserve">Звіт про Рух грошових коштів </w:t>
      </w:r>
      <w:r>
        <w:rPr>
          <w:rFonts w:eastAsia="Times New Roman"/>
          <w:lang w:val="uk-UA"/>
        </w:rPr>
        <w:t>складено згідно вимог МСФО 7 «Звіт про рух грошових коштів»</w:t>
      </w:r>
    </w:p>
    <w:p w:rsidR="00716ABB" w:rsidRPr="00384D96" w:rsidRDefault="00716ABB" w:rsidP="00384D96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Касові операції ведуться згідно Положення про ведення касових операцій у національній валюті в Україні, затвердженого Постановою Правління Національ</w:t>
      </w:r>
      <w:r w:rsidRPr="00384D96">
        <w:rPr>
          <w:rFonts w:eastAsia="Times New Roman"/>
          <w:lang w:val="uk-UA"/>
        </w:rPr>
        <w:softHyphen/>
        <w:t>ного банку України від 15.12.2004р. №</w:t>
      </w:r>
      <w:r>
        <w:rPr>
          <w:rFonts w:eastAsia="Times New Roman"/>
          <w:lang w:val="uk-UA"/>
        </w:rPr>
        <w:t xml:space="preserve"> </w:t>
      </w:r>
      <w:r w:rsidRPr="00384D96">
        <w:rPr>
          <w:rFonts w:eastAsia="Times New Roman"/>
          <w:lang w:val="uk-UA"/>
        </w:rPr>
        <w:t>637 зі змінами та доповненнями.</w:t>
      </w:r>
    </w:p>
    <w:p w:rsidR="00716ABB" w:rsidRPr="001806EC" w:rsidRDefault="00716ABB" w:rsidP="001B2FC3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7223B0">
        <w:rPr>
          <w:rFonts w:eastAsia="Times New Roman"/>
          <w:lang w:val="uk-UA"/>
        </w:rPr>
        <w:t>Ліміт каси встановлено в розмірі 1 50</w:t>
      </w:r>
      <w:r w:rsidRPr="007223B0">
        <w:rPr>
          <w:rFonts w:eastAsia="Times New Roman"/>
        </w:rPr>
        <w:t>0 000,00</w:t>
      </w:r>
      <w:r w:rsidRPr="007223B0">
        <w:rPr>
          <w:rFonts w:eastAsia="Times New Roman"/>
          <w:lang w:val="uk-UA"/>
        </w:rPr>
        <w:t xml:space="preserve"> грн. з 22.01.2015 р. (наказ № 01/1 П від 22.01.2015р.)  Перевищення ліміту каси не встановлено.</w:t>
      </w:r>
    </w:p>
    <w:p w:rsidR="00716ABB" w:rsidRPr="00BF3A85" w:rsidRDefault="00716ABB" w:rsidP="00384D96">
      <w:pPr>
        <w:widowControl w:val="0"/>
        <w:autoSpaceDE w:val="0"/>
        <w:autoSpaceDN w:val="0"/>
        <w:adjustRightInd w:val="0"/>
        <w:ind w:firstLine="720"/>
        <w:jc w:val="both"/>
      </w:pPr>
      <w:r w:rsidRPr="00BF3A85">
        <w:rPr>
          <w:rFonts w:eastAsia="Times New Roman"/>
          <w:lang w:val="uk-UA"/>
        </w:rPr>
        <w:t>Операції по банківському рахунку проводяться у відповідності з Інструкцією про порядок відкриття, використання і закриття рахунків у національній та іно</w:t>
      </w:r>
      <w:r w:rsidRPr="00BF3A85">
        <w:rPr>
          <w:rFonts w:eastAsia="Times New Roman"/>
          <w:lang w:val="uk-UA"/>
        </w:rPr>
        <w:softHyphen/>
        <w:t>земній валютах, затвердженої Постановою Правління Національного банку Укра</w:t>
      </w:r>
      <w:r w:rsidRPr="00BF3A85">
        <w:rPr>
          <w:rFonts w:eastAsia="Times New Roman"/>
          <w:lang w:val="uk-UA"/>
        </w:rPr>
        <w:softHyphen/>
        <w:t>їни від 12 листопада 2003р. №</w:t>
      </w:r>
      <w:r>
        <w:rPr>
          <w:rFonts w:eastAsia="Times New Roman"/>
          <w:lang w:val="uk-UA"/>
        </w:rPr>
        <w:t xml:space="preserve"> </w:t>
      </w:r>
      <w:r w:rsidRPr="00BF3A85">
        <w:rPr>
          <w:rFonts w:eastAsia="Times New Roman"/>
          <w:lang w:val="uk-UA"/>
        </w:rPr>
        <w:t>492 зі змінами та доповненнями.</w:t>
      </w:r>
    </w:p>
    <w:p w:rsidR="00716ABB" w:rsidRPr="00384D96" w:rsidRDefault="00716ABB" w:rsidP="00384D96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Порушень в веденні бухгалтерського обліку касових та банківських операцій не встановлено.</w:t>
      </w:r>
    </w:p>
    <w:p w:rsidR="00716ABB" w:rsidRPr="00384D96" w:rsidRDefault="00716ABB" w:rsidP="00384D96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Вибірковими перевірками операцій по розрахунках по заробітній платі, з під</w:t>
      </w:r>
      <w:r w:rsidRPr="00384D96">
        <w:rPr>
          <w:rFonts w:eastAsia="Times New Roman"/>
          <w:lang w:val="uk-UA"/>
        </w:rPr>
        <w:softHyphen/>
        <w:t>звітними особами, розрахунків за позичками порушень не встановлено.</w:t>
      </w:r>
    </w:p>
    <w:p w:rsidR="00716ABB" w:rsidRPr="000C32E8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0C32E8">
        <w:rPr>
          <w:rFonts w:eastAsia="Times New Roman"/>
          <w:lang w:val="uk-UA"/>
        </w:rPr>
        <w:t xml:space="preserve">Залишок грошових коштів </w:t>
      </w:r>
      <w:r>
        <w:rPr>
          <w:rFonts w:eastAsia="Times New Roman"/>
          <w:b/>
          <w:bCs/>
          <w:lang w:val="uk-UA"/>
        </w:rPr>
        <w:t xml:space="preserve">ПТ «ЛОМБАРД «ПРЕМІУМ» </w:t>
      </w:r>
      <w:r w:rsidRPr="000C32E8">
        <w:rPr>
          <w:rFonts w:eastAsia="Times New Roman"/>
          <w:lang w:val="uk-UA"/>
        </w:rPr>
        <w:t>станом на 31 грудня 2016 року – 729,3 тис. грн.</w:t>
      </w:r>
    </w:p>
    <w:p w:rsidR="00716ABB" w:rsidRPr="000C32E8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C32E8">
        <w:rPr>
          <w:b/>
          <w:bCs/>
          <w:lang w:val="uk-UA"/>
        </w:rPr>
        <w:t xml:space="preserve">5.4. </w:t>
      </w:r>
      <w:r w:rsidRPr="000C32E8">
        <w:rPr>
          <w:rFonts w:eastAsia="Times New Roman"/>
          <w:b/>
          <w:bCs/>
          <w:lang w:val="uk-UA"/>
        </w:rPr>
        <w:t>Облік зобов'язань</w:t>
      </w:r>
    </w:p>
    <w:p w:rsidR="00716ABB" w:rsidRPr="000C32E8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0C32E8">
        <w:rPr>
          <w:rFonts w:eastAsia="Times New Roman"/>
          <w:lang w:val="uk-UA"/>
        </w:rPr>
        <w:t>Дебіторська заборгованість складає за наданими фінансовими кредитами на 31 грудня 2016 року — 8228,6 тис. грн.;</w:t>
      </w:r>
    </w:p>
    <w:p w:rsidR="00716ABB" w:rsidRPr="00B064D8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uk-UA"/>
        </w:rPr>
      </w:pPr>
      <w:r w:rsidRPr="00B064D8">
        <w:rPr>
          <w:rFonts w:eastAsia="Times New Roman"/>
          <w:color w:val="000000"/>
          <w:lang w:val="uk-UA"/>
        </w:rPr>
        <w:t xml:space="preserve">Зобов'язання в балансі визначаються відповідно </w:t>
      </w:r>
      <w:r w:rsidRPr="007223B0">
        <w:rPr>
          <w:rFonts w:eastAsia="Times New Roman"/>
          <w:color w:val="000000"/>
          <w:lang w:val="uk-UA"/>
        </w:rPr>
        <w:t>до МСБО «Забезпечення, умовні зобов’язання та умовні активи».</w:t>
      </w:r>
      <w:r>
        <w:rPr>
          <w:rFonts w:eastAsia="Times New Roman"/>
          <w:color w:val="000000"/>
          <w:lang w:val="uk-UA"/>
        </w:rPr>
        <w:t xml:space="preserve"> </w:t>
      </w:r>
    </w:p>
    <w:p w:rsidR="00716ABB" w:rsidRPr="00B064D8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064D8">
        <w:rPr>
          <w:rFonts w:eastAsia="Times New Roman"/>
          <w:color w:val="000000"/>
          <w:lang w:val="uk-UA"/>
        </w:rPr>
        <w:t>Поточна дебіторська заборгованість за виданими авансами</w:t>
      </w:r>
      <w:r w:rsidRPr="00E34420">
        <w:rPr>
          <w:rFonts w:eastAsia="Times New Roman"/>
          <w:color w:val="000000"/>
          <w:lang w:val="uk-UA"/>
        </w:rPr>
        <w:t xml:space="preserve"> </w:t>
      </w:r>
      <w:r w:rsidRPr="00B064D8">
        <w:rPr>
          <w:rFonts w:eastAsia="Times New Roman"/>
          <w:color w:val="000000"/>
          <w:lang w:val="uk-UA"/>
        </w:rPr>
        <w:t>на 31 грудня 201</w:t>
      </w:r>
      <w:r>
        <w:rPr>
          <w:rFonts w:eastAsia="Times New Roman"/>
          <w:color w:val="000000"/>
          <w:lang w:val="uk-UA"/>
        </w:rPr>
        <w:t>6</w:t>
      </w:r>
      <w:r w:rsidRPr="00B064D8">
        <w:rPr>
          <w:rFonts w:eastAsia="Times New Roman"/>
          <w:color w:val="000000"/>
          <w:lang w:val="uk-UA"/>
        </w:rPr>
        <w:t xml:space="preserve"> року – </w:t>
      </w:r>
      <w:r w:rsidRPr="000C32E8">
        <w:rPr>
          <w:rFonts w:eastAsia="Times New Roman"/>
          <w:lang w:val="uk-UA"/>
        </w:rPr>
        <w:t xml:space="preserve">8.8 </w:t>
      </w:r>
      <w:r w:rsidRPr="00B064D8">
        <w:rPr>
          <w:rFonts w:eastAsia="Times New Roman"/>
          <w:color w:val="000000"/>
          <w:lang w:val="uk-UA"/>
        </w:rPr>
        <w:t>тис. грн., поточної дебіторської та кредиторської заборгованості по  позабюджетними фон</w:t>
      </w:r>
      <w:r w:rsidRPr="00B064D8">
        <w:rPr>
          <w:rFonts w:eastAsia="Times New Roman"/>
          <w:color w:val="000000"/>
          <w:lang w:val="uk-UA"/>
        </w:rPr>
        <w:softHyphen/>
        <w:t>дами на кінець періоду не має.</w:t>
      </w:r>
    </w:p>
    <w:p w:rsidR="00716ABB" w:rsidRPr="00384D96" w:rsidRDefault="00716ABB" w:rsidP="00384D96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>Дебіторської та кредиторської заборгованості з простроченим строком по</w:t>
      </w:r>
      <w:r w:rsidRPr="00384D96">
        <w:rPr>
          <w:rFonts w:eastAsia="Times New Roman"/>
          <w:lang w:val="uk-UA"/>
        </w:rPr>
        <w:softHyphen/>
        <w:t>зовної давності не встановлено.</w:t>
      </w:r>
    </w:p>
    <w:p w:rsidR="00716ABB" w:rsidRPr="00A439B1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  <w:lang w:val="uk-UA"/>
        </w:rPr>
        <w:t>5</w:t>
      </w:r>
      <w:r w:rsidRPr="00A439B1">
        <w:rPr>
          <w:b/>
          <w:bCs/>
          <w:lang w:val="uk-UA"/>
        </w:rPr>
        <w:t>.5.</w:t>
      </w:r>
      <w:r w:rsidRPr="00A439B1">
        <w:rPr>
          <w:rFonts w:eastAsia="Times New Roman"/>
          <w:b/>
          <w:bCs/>
          <w:lang w:val="uk-UA"/>
        </w:rPr>
        <w:t>Власний капітал</w:t>
      </w:r>
    </w:p>
    <w:p w:rsidR="00716ABB" w:rsidRPr="00BF2229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83119C">
        <w:rPr>
          <w:rFonts w:eastAsia="Times New Roman"/>
          <w:lang w:val="uk-UA"/>
        </w:rPr>
        <w:t xml:space="preserve">Структура та призначення власного капіталу, визначені </w:t>
      </w:r>
      <w:r>
        <w:rPr>
          <w:rFonts w:eastAsia="Times New Roman"/>
          <w:b/>
          <w:bCs/>
          <w:lang w:val="uk-UA"/>
        </w:rPr>
        <w:t>ПТ «ЛОМБАРД «ПРЕМІУМ»,</w:t>
      </w:r>
      <w:r w:rsidRPr="00BF2229">
        <w:rPr>
          <w:rFonts w:eastAsia="Times New Roman"/>
          <w:lang w:val="uk-UA"/>
        </w:rPr>
        <w:t xml:space="preserve"> об'єктивно та адекватно відповідають загальним положенням </w:t>
      </w:r>
      <w:r>
        <w:rPr>
          <w:rFonts w:eastAsia="Times New Roman"/>
          <w:lang w:val="uk-UA"/>
        </w:rPr>
        <w:t>Міжнародним стандартам.</w:t>
      </w:r>
      <w:r w:rsidRPr="00BF2229">
        <w:rPr>
          <w:rFonts w:eastAsia="Times New Roman"/>
          <w:lang w:val="uk-UA"/>
        </w:rPr>
        <w:t xml:space="preserve"> Показники розміру та структури власного капіталу </w:t>
      </w:r>
      <w:r>
        <w:rPr>
          <w:rFonts w:eastAsia="Times New Roman"/>
          <w:b/>
          <w:bCs/>
          <w:lang w:val="uk-UA"/>
        </w:rPr>
        <w:t xml:space="preserve">ПТ «ЛОМБАРД «ПРЕМІУМ» </w:t>
      </w:r>
      <w:r w:rsidRPr="00BF2229">
        <w:rPr>
          <w:rFonts w:eastAsia="Times New Roman"/>
          <w:lang w:val="uk-UA"/>
        </w:rPr>
        <w:t>відпо</w:t>
      </w:r>
      <w:r w:rsidRPr="00BF2229">
        <w:rPr>
          <w:rFonts w:eastAsia="Times New Roman"/>
          <w:lang w:val="uk-UA"/>
        </w:rPr>
        <w:softHyphen/>
        <w:t>відають вимогам, встановленим Положенням про внесення інформації щодо фі</w:t>
      </w:r>
      <w:r w:rsidRPr="00BF2229">
        <w:rPr>
          <w:rFonts w:eastAsia="Times New Roman"/>
          <w:lang w:val="uk-UA"/>
        </w:rPr>
        <w:softHyphen/>
        <w:t xml:space="preserve">нансових компаній до державного реєстру фінансових установ та встановлених вимог до облікової та </w:t>
      </w:r>
      <w:proofErr w:type="spellStart"/>
      <w:r w:rsidRPr="00BF2229">
        <w:rPr>
          <w:rFonts w:eastAsia="Times New Roman"/>
          <w:lang w:val="uk-UA"/>
        </w:rPr>
        <w:t>реєструючої</w:t>
      </w:r>
      <w:proofErr w:type="spellEnd"/>
      <w:r w:rsidRPr="00BF2229">
        <w:rPr>
          <w:rFonts w:eastAsia="Times New Roman"/>
          <w:lang w:val="uk-UA"/>
        </w:rPr>
        <w:t xml:space="preserve"> системи фінансових компаній, затвердженим Розпорядженням </w:t>
      </w:r>
      <w:r w:rsidR="007223B0" w:rsidRPr="00DC5ECE">
        <w:rPr>
          <w:lang w:val="uk-UA"/>
        </w:rPr>
        <w:t>Нацкомфінпослуг</w:t>
      </w:r>
      <w:bookmarkStart w:id="0" w:name="_GoBack"/>
      <w:bookmarkEnd w:id="0"/>
      <w:r w:rsidRPr="00BF2229">
        <w:rPr>
          <w:rFonts w:eastAsia="Times New Roman"/>
          <w:lang w:val="uk-UA"/>
        </w:rPr>
        <w:t xml:space="preserve"> від 05.12.2003р. № 152 (із змінами та доповненнями).</w:t>
      </w:r>
    </w:p>
    <w:p w:rsidR="00716ABB" w:rsidRPr="000A7CFA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  <w:lang w:val="uk-UA"/>
        </w:rPr>
        <w:t>5</w:t>
      </w:r>
      <w:r w:rsidRPr="000A7CFA">
        <w:rPr>
          <w:b/>
          <w:bCs/>
          <w:lang w:val="uk-UA"/>
        </w:rPr>
        <w:t xml:space="preserve">.5.1 </w:t>
      </w:r>
      <w:r w:rsidRPr="000A7CFA">
        <w:rPr>
          <w:rFonts w:eastAsia="Times New Roman"/>
          <w:b/>
          <w:bCs/>
          <w:lang w:val="uk-UA"/>
        </w:rPr>
        <w:t>Статутний капітал</w:t>
      </w:r>
    </w:p>
    <w:p w:rsidR="00716ABB" w:rsidRPr="00B064D8" w:rsidRDefault="00716ABB" w:rsidP="00DE3E81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uk-UA"/>
        </w:rPr>
      </w:pPr>
      <w:r w:rsidRPr="00B064D8">
        <w:rPr>
          <w:rFonts w:eastAsia="Times New Roman"/>
          <w:color w:val="000000"/>
          <w:lang w:val="uk-UA"/>
        </w:rPr>
        <w:t>Згідно установчих документів ст</w:t>
      </w:r>
      <w:r>
        <w:rPr>
          <w:rFonts w:eastAsia="Times New Roman"/>
          <w:color w:val="000000"/>
          <w:lang w:val="uk-UA"/>
        </w:rPr>
        <w:t>атутний капітал складає 4 600,0</w:t>
      </w:r>
      <w:r w:rsidRPr="00B064D8">
        <w:rPr>
          <w:rFonts w:eastAsia="Times New Roman"/>
          <w:color w:val="000000"/>
          <w:lang w:val="uk-UA"/>
        </w:rPr>
        <w:t xml:space="preserve"> тис. грн. Статутний капітал станом на 31 грудня 201</w:t>
      </w:r>
      <w:r>
        <w:rPr>
          <w:rFonts w:eastAsia="Times New Roman"/>
          <w:color w:val="000000"/>
          <w:lang w:val="uk-UA"/>
        </w:rPr>
        <w:t>6</w:t>
      </w:r>
      <w:r w:rsidRPr="00B064D8">
        <w:rPr>
          <w:rFonts w:eastAsia="Times New Roman"/>
          <w:color w:val="000000"/>
          <w:lang w:val="uk-UA"/>
        </w:rPr>
        <w:t xml:space="preserve"> </w:t>
      </w:r>
      <w:r w:rsidRPr="003413E2">
        <w:rPr>
          <w:rFonts w:eastAsia="Times New Roman"/>
          <w:color w:val="000000"/>
          <w:highlight w:val="red"/>
          <w:lang w:val="uk-UA"/>
        </w:rPr>
        <w:t>року  сфор</w:t>
      </w:r>
      <w:r w:rsidRPr="003413E2">
        <w:rPr>
          <w:rFonts w:eastAsia="Times New Roman"/>
          <w:color w:val="000000"/>
          <w:highlight w:val="red"/>
          <w:lang w:val="uk-UA"/>
        </w:rPr>
        <w:softHyphen/>
        <w:t>мований в повному обсязі.</w:t>
      </w:r>
    </w:p>
    <w:p w:rsidR="00716ABB" w:rsidRPr="00902ECD" w:rsidRDefault="00716ABB" w:rsidP="00DE3E81">
      <w:pPr>
        <w:widowControl w:val="0"/>
        <w:autoSpaceDE w:val="0"/>
        <w:autoSpaceDN w:val="0"/>
        <w:adjustRightInd w:val="0"/>
        <w:ind w:firstLine="720"/>
        <w:jc w:val="both"/>
      </w:pPr>
      <w:r w:rsidRPr="00B064D8">
        <w:rPr>
          <w:rFonts w:eastAsia="Times New Roman"/>
          <w:color w:val="000000"/>
          <w:lang w:val="uk-UA"/>
        </w:rPr>
        <w:t>Резервний капітал станом на 31 грудня 201</w:t>
      </w:r>
      <w:r>
        <w:rPr>
          <w:rFonts w:eastAsia="Times New Roman"/>
          <w:color w:val="000000"/>
          <w:lang w:val="uk-UA"/>
        </w:rPr>
        <w:t>6</w:t>
      </w:r>
      <w:r w:rsidRPr="00B064D8">
        <w:rPr>
          <w:rFonts w:eastAsia="Times New Roman"/>
          <w:color w:val="000000"/>
          <w:lang w:val="uk-UA"/>
        </w:rPr>
        <w:t xml:space="preserve"> року </w:t>
      </w:r>
      <w:r w:rsidRPr="00902ECD">
        <w:rPr>
          <w:rFonts w:eastAsia="Times New Roman"/>
          <w:lang w:val="uk-UA"/>
        </w:rPr>
        <w:t>становить 6,1 тис. грн.</w:t>
      </w:r>
    </w:p>
    <w:p w:rsidR="00716ABB" w:rsidRPr="00902ECD" w:rsidRDefault="00716ABB" w:rsidP="00A975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902ECD">
        <w:rPr>
          <w:rFonts w:eastAsia="Times New Roman"/>
          <w:lang w:val="uk-UA"/>
        </w:rPr>
        <w:t>Нерозподілений збиток станом на 31 грудня 2016 р. становить 86,2 тис. грн.</w:t>
      </w:r>
    </w:p>
    <w:p w:rsidR="00716ABB" w:rsidRPr="00B064D8" w:rsidRDefault="00716ABB" w:rsidP="00A975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lang w:val="uk-UA"/>
        </w:rPr>
      </w:pPr>
      <w:r w:rsidRPr="00902ECD">
        <w:rPr>
          <w:rFonts w:eastAsia="Times New Roman"/>
          <w:lang w:val="uk-UA"/>
        </w:rPr>
        <w:t xml:space="preserve">На протязі поточного року  засновники провели дооцінку основних засобів, які були повністю зношені, але використовувались у діяльності підприємства, </w:t>
      </w:r>
      <w:r w:rsidRPr="003413E2">
        <w:rPr>
          <w:rFonts w:eastAsia="Times New Roman"/>
          <w:highlight w:val="red"/>
          <w:lang w:val="uk-UA"/>
        </w:rPr>
        <w:t xml:space="preserve">на суму 8,3 тис грн. без поповнення статутного капіталу і без відображення в доходах підприємства. </w:t>
      </w:r>
      <w:r w:rsidRPr="003413E2">
        <w:rPr>
          <w:rFonts w:eastAsia="Times New Roman"/>
          <w:color w:val="000000"/>
          <w:highlight w:val="red"/>
          <w:lang w:val="uk-UA"/>
        </w:rPr>
        <w:t>В балансі ця</w:t>
      </w:r>
      <w:r>
        <w:rPr>
          <w:rFonts w:eastAsia="Times New Roman"/>
          <w:color w:val="000000"/>
          <w:lang w:val="uk-UA"/>
        </w:rPr>
        <w:t xml:space="preserve"> дооцінка</w:t>
      </w:r>
      <w:r w:rsidRPr="00B064D8">
        <w:rPr>
          <w:rFonts w:eastAsia="Times New Roman"/>
          <w:color w:val="000000"/>
          <w:lang w:val="uk-UA"/>
        </w:rPr>
        <w:t xml:space="preserve"> відображен</w:t>
      </w:r>
      <w:r>
        <w:rPr>
          <w:rFonts w:eastAsia="Times New Roman"/>
          <w:color w:val="000000"/>
          <w:lang w:val="uk-UA"/>
        </w:rPr>
        <w:t>а</w:t>
      </w:r>
      <w:r w:rsidRPr="00B064D8">
        <w:rPr>
          <w:rFonts w:eastAsia="Times New Roman"/>
          <w:color w:val="000000"/>
          <w:lang w:val="uk-UA"/>
        </w:rPr>
        <w:t xml:space="preserve"> як додатковий капітал.</w:t>
      </w:r>
    </w:p>
    <w:p w:rsidR="00716ABB" w:rsidRPr="00B064D8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lang w:val="uk-UA"/>
        </w:rPr>
      </w:pPr>
      <w:r w:rsidRPr="00B064D8">
        <w:rPr>
          <w:rFonts w:eastAsia="Times New Roman"/>
          <w:color w:val="000000"/>
          <w:lang w:val="uk-UA"/>
        </w:rPr>
        <w:t>Аудит формування статей власного капіталу підтвердив повноту та достовір</w:t>
      </w:r>
      <w:r w:rsidRPr="00B064D8">
        <w:rPr>
          <w:rFonts w:eastAsia="Times New Roman"/>
          <w:color w:val="000000"/>
          <w:lang w:val="uk-UA"/>
        </w:rPr>
        <w:softHyphen/>
        <w:t>ність розкритої у фінансовій звітності інформації щодо його оцінки та розміру.</w:t>
      </w:r>
    </w:p>
    <w:p w:rsidR="00716ABB" w:rsidRPr="000A7CFA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rPr>
          <w:b/>
          <w:bCs/>
          <w:lang w:val="uk-UA"/>
        </w:rPr>
        <w:t>5</w:t>
      </w:r>
      <w:r w:rsidRPr="000A7CFA">
        <w:rPr>
          <w:b/>
          <w:bCs/>
          <w:lang w:val="uk-UA"/>
        </w:rPr>
        <w:t xml:space="preserve">.5.2. </w:t>
      </w:r>
      <w:r w:rsidRPr="000A7CFA">
        <w:rPr>
          <w:rFonts w:eastAsia="Times New Roman"/>
          <w:b/>
          <w:bCs/>
          <w:lang w:val="uk-UA"/>
        </w:rPr>
        <w:t>Облік реалізації та фінансових результатів</w:t>
      </w:r>
    </w:p>
    <w:p w:rsidR="00716ABB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 w:rsidRPr="00384D96">
        <w:rPr>
          <w:rFonts w:eastAsia="Times New Roman"/>
          <w:lang w:val="uk-UA"/>
        </w:rPr>
        <w:t xml:space="preserve">Облік доходів ведеться згідно </w:t>
      </w:r>
      <w:r>
        <w:rPr>
          <w:rFonts w:eastAsia="Times New Roman"/>
          <w:lang w:val="uk-UA"/>
        </w:rPr>
        <w:t xml:space="preserve">Міжнародного стандарту бухгалтерського обліку 18 </w:t>
      </w:r>
      <w:r>
        <w:rPr>
          <w:rFonts w:eastAsia="Times New Roman"/>
          <w:lang w:val="uk-UA"/>
        </w:rPr>
        <w:lastRenderedPageBreak/>
        <w:t>«Дохід».</w:t>
      </w:r>
    </w:p>
    <w:p w:rsidR="00716ABB" w:rsidRPr="00BF2229" w:rsidRDefault="00716ABB" w:rsidP="004F169D">
      <w:pPr>
        <w:widowControl w:val="0"/>
        <w:autoSpaceDE w:val="0"/>
        <w:autoSpaceDN w:val="0"/>
        <w:adjustRightInd w:val="0"/>
        <w:ind w:firstLine="720"/>
        <w:jc w:val="both"/>
      </w:pPr>
      <w:r w:rsidRPr="00384D96">
        <w:rPr>
          <w:rFonts w:eastAsia="Times New Roman"/>
          <w:lang w:val="uk-UA"/>
        </w:rPr>
        <w:t xml:space="preserve"> Облік доходів від надання фінансових кредитів ведеться на рахун</w:t>
      </w:r>
      <w:r w:rsidRPr="00384D96">
        <w:rPr>
          <w:rFonts w:eastAsia="Times New Roman"/>
          <w:lang w:val="uk-UA"/>
        </w:rPr>
        <w:softHyphen/>
        <w:t>ку №</w:t>
      </w:r>
      <w:r>
        <w:rPr>
          <w:rFonts w:eastAsia="Times New Roman"/>
          <w:lang w:val="uk-UA"/>
        </w:rPr>
        <w:t xml:space="preserve"> 373</w:t>
      </w:r>
      <w:r w:rsidRPr="00384D96">
        <w:rPr>
          <w:rFonts w:eastAsia="Times New Roman"/>
          <w:lang w:val="uk-UA"/>
        </w:rPr>
        <w:t xml:space="preserve"> "</w:t>
      </w:r>
      <w:r>
        <w:rPr>
          <w:rFonts w:eastAsia="Times New Roman"/>
          <w:lang w:val="uk-UA"/>
        </w:rPr>
        <w:t>Розрахунки по нарахованим доходам</w:t>
      </w:r>
      <w:r w:rsidRPr="00384D96">
        <w:rPr>
          <w:rFonts w:eastAsia="Times New Roman"/>
          <w:lang w:val="uk-UA"/>
        </w:rPr>
        <w:t>" у відповідності з чинним законодавством. Фінан</w:t>
      </w:r>
      <w:r w:rsidRPr="00384D96">
        <w:rPr>
          <w:rFonts w:eastAsia="Times New Roman"/>
          <w:lang w:val="uk-UA"/>
        </w:rPr>
        <w:softHyphen/>
        <w:t xml:space="preserve">совий </w:t>
      </w:r>
      <w:r w:rsidRPr="00BF2229">
        <w:rPr>
          <w:rFonts w:eastAsia="Times New Roman"/>
          <w:lang w:val="uk-UA"/>
        </w:rPr>
        <w:t xml:space="preserve">результат </w:t>
      </w:r>
      <w:r>
        <w:rPr>
          <w:rFonts w:eastAsia="Times New Roman"/>
          <w:b/>
          <w:bCs/>
          <w:lang w:val="uk-UA"/>
        </w:rPr>
        <w:t>ПТ «ЛОМБАРД «ПРЕМІУМ»</w:t>
      </w:r>
      <w:r w:rsidRPr="00BF2229">
        <w:rPr>
          <w:rFonts w:eastAsia="Times New Roman"/>
          <w:b/>
          <w:bCs/>
          <w:lang w:val="uk-UA"/>
        </w:rPr>
        <w:t xml:space="preserve"> </w:t>
      </w:r>
      <w:r w:rsidRPr="00BF2229">
        <w:rPr>
          <w:rFonts w:eastAsia="Times New Roman"/>
          <w:lang w:val="uk-UA"/>
        </w:rPr>
        <w:t>ведеться на рахунку 79 "Фінансові ре</w:t>
      </w:r>
      <w:r w:rsidRPr="00BF2229">
        <w:rPr>
          <w:rFonts w:eastAsia="Times New Roman"/>
          <w:lang w:val="uk-UA"/>
        </w:rPr>
        <w:softHyphen/>
        <w:t>зультати".</w:t>
      </w:r>
    </w:p>
    <w:p w:rsidR="00716ABB" w:rsidRPr="00BF2229" w:rsidRDefault="00716ABB" w:rsidP="004F169D">
      <w:pPr>
        <w:widowControl w:val="0"/>
        <w:autoSpaceDE w:val="0"/>
        <w:autoSpaceDN w:val="0"/>
        <w:adjustRightInd w:val="0"/>
        <w:ind w:firstLine="720"/>
        <w:jc w:val="both"/>
      </w:pPr>
      <w:r w:rsidRPr="00BF2229">
        <w:rPr>
          <w:rFonts w:eastAsia="Times New Roman"/>
          <w:lang w:val="uk-UA"/>
        </w:rPr>
        <w:t xml:space="preserve">Податковий облік валових доходів </w:t>
      </w:r>
      <w:r>
        <w:rPr>
          <w:rFonts w:eastAsia="Times New Roman"/>
          <w:b/>
          <w:bCs/>
          <w:lang w:val="uk-UA"/>
        </w:rPr>
        <w:t xml:space="preserve">ПТ «ЛОМБАРД «ПРЕМІУМ» </w:t>
      </w:r>
      <w:r w:rsidRPr="00384D96">
        <w:rPr>
          <w:rFonts w:eastAsia="Times New Roman"/>
          <w:lang w:val="uk-UA"/>
        </w:rPr>
        <w:t>ведеться відповід</w:t>
      </w:r>
      <w:r w:rsidRPr="00384D96">
        <w:rPr>
          <w:rFonts w:eastAsia="Times New Roman"/>
          <w:lang w:val="uk-UA"/>
        </w:rPr>
        <w:softHyphen/>
        <w:t xml:space="preserve">но до </w:t>
      </w:r>
      <w:r>
        <w:rPr>
          <w:rFonts w:eastAsia="Times New Roman"/>
          <w:lang w:val="uk-UA"/>
        </w:rPr>
        <w:t>Податкового Кодексу</w:t>
      </w:r>
      <w:r w:rsidRPr="00384D96">
        <w:rPr>
          <w:rFonts w:eastAsia="Times New Roman"/>
          <w:lang w:val="uk-UA"/>
        </w:rPr>
        <w:t xml:space="preserve"> України</w:t>
      </w:r>
      <w:r>
        <w:rPr>
          <w:rFonts w:eastAsia="Times New Roman"/>
          <w:lang w:val="uk-UA"/>
        </w:rPr>
        <w:t xml:space="preserve"> </w:t>
      </w:r>
      <w:r w:rsidRPr="00384D96">
        <w:rPr>
          <w:rFonts w:eastAsia="Times New Roman"/>
          <w:lang w:val="uk-UA"/>
        </w:rPr>
        <w:t xml:space="preserve">від </w:t>
      </w:r>
      <w:r>
        <w:rPr>
          <w:rFonts w:eastAsia="Times New Roman"/>
          <w:lang w:val="uk-UA"/>
        </w:rPr>
        <w:t>0</w:t>
      </w:r>
      <w:r w:rsidRPr="00384D96">
        <w:rPr>
          <w:rFonts w:eastAsia="Times New Roman"/>
          <w:lang w:val="uk-UA"/>
        </w:rPr>
        <w:t>2.</w:t>
      </w:r>
      <w:r>
        <w:rPr>
          <w:rFonts w:eastAsia="Times New Roman"/>
          <w:lang w:val="uk-UA"/>
        </w:rPr>
        <w:t>12</w:t>
      </w:r>
      <w:r w:rsidRPr="00384D96">
        <w:rPr>
          <w:rFonts w:eastAsia="Times New Roman"/>
          <w:lang w:val="uk-UA"/>
        </w:rPr>
        <w:t>.</w:t>
      </w:r>
      <w:r>
        <w:rPr>
          <w:rFonts w:eastAsia="Times New Roman"/>
          <w:lang w:val="uk-UA"/>
        </w:rPr>
        <w:t xml:space="preserve">2010 </w:t>
      </w:r>
      <w:r w:rsidRPr="00384D96">
        <w:rPr>
          <w:rFonts w:eastAsia="Times New Roman"/>
          <w:lang w:val="uk-UA"/>
        </w:rPr>
        <w:t>р. за №</w:t>
      </w:r>
      <w:r>
        <w:rPr>
          <w:rFonts w:eastAsia="Times New Roman"/>
          <w:lang w:val="uk-UA"/>
        </w:rPr>
        <w:t xml:space="preserve"> </w:t>
      </w:r>
      <w:r w:rsidRPr="00384D96">
        <w:rPr>
          <w:rFonts w:eastAsia="Times New Roman"/>
          <w:lang w:val="uk-UA"/>
        </w:rPr>
        <w:t>2</w:t>
      </w:r>
      <w:r>
        <w:rPr>
          <w:rFonts w:eastAsia="Times New Roman"/>
          <w:lang w:val="uk-UA"/>
        </w:rPr>
        <w:t>755-</w:t>
      </w:r>
      <w:r>
        <w:rPr>
          <w:rFonts w:eastAsia="Times New Roman"/>
          <w:lang w:val="en-US"/>
        </w:rPr>
        <w:t>VI</w:t>
      </w:r>
      <w:r w:rsidRPr="00384D96">
        <w:rPr>
          <w:rFonts w:eastAsia="Times New Roman"/>
          <w:lang w:val="uk-UA"/>
        </w:rPr>
        <w:t xml:space="preserve"> (зі змінами та доповненнями). </w:t>
      </w:r>
      <w:r w:rsidRPr="00BF2229">
        <w:rPr>
          <w:rFonts w:eastAsia="Times New Roman"/>
          <w:lang w:val="uk-UA"/>
        </w:rPr>
        <w:t xml:space="preserve"> Визначення балан</w:t>
      </w:r>
      <w:r w:rsidRPr="00BF2229">
        <w:rPr>
          <w:rFonts w:eastAsia="Times New Roman"/>
          <w:lang w:val="uk-UA"/>
        </w:rPr>
        <w:softHyphen/>
        <w:t>сового та оподаткованого прибутку відбувається згідно з чинним законодавс</w:t>
      </w:r>
      <w:r w:rsidRPr="00BF2229">
        <w:rPr>
          <w:rFonts w:eastAsia="Times New Roman"/>
          <w:lang w:val="uk-UA"/>
        </w:rPr>
        <w:softHyphen/>
        <w:t>твом України.</w:t>
      </w:r>
    </w:p>
    <w:p w:rsidR="00716ABB" w:rsidRPr="00902ECD" w:rsidRDefault="00716ABB" w:rsidP="00D75204">
      <w:pPr>
        <w:widowControl w:val="0"/>
        <w:autoSpaceDE w:val="0"/>
        <w:autoSpaceDN w:val="0"/>
        <w:adjustRightInd w:val="0"/>
        <w:ind w:firstLine="720"/>
        <w:jc w:val="both"/>
      </w:pPr>
      <w:r w:rsidRPr="00B064D8">
        <w:rPr>
          <w:rFonts w:eastAsia="Times New Roman"/>
          <w:color w:val="000000"/>
          <w:lang w:val="uk-UA"/>
        </w:rPr>
        <w:t>Валюта балансу станом на 31 грудня 201</w:t>
      </w:r>
      <w:r>
        <w:rPr>
          <w:rFonts w:eastAsia="Times New Roman"/>
          <w:color w:val="000000"/>
          <w:lang w:val="uk-UA"/>
        </w:rPr>
        <w:t>6</w:t>
      </w:r>
      <w:r w:rsidRPr="00B064D8">
        <w:rPr>
          <w:rFonts w:eastAsia="Times New Roman"/>
          <w:color w:val="000000"/>
          <w:lang w:val="uk-UA"/>
        </w:rPr>
        <w:t xml:space="preserve"> року </w:t>
      </w:r>
      <w:r>
        <w:rPr>
          <w:rFonts w:eastAsia="Times New Roman"/>
          <w:b/>
          <w:bCs/>
          <w:lang w:val="uk-UA"/>
        </w:rPr>
        <w:t xml:space="preserve">ПТ «ЛОМБАРД «ПРЕМІУМ» </w:t>
      </w:r>
      <w:r>
        <w:rPr>
          <w:rFonts w:eastAsia="Times New Roman"/>
          <w:lang w:val="uk-UA"/>
        </w:rPr>
        <w:t>складає 9028,4</w:t>
      </w:r>
      <w:r w:rsidRPr="00902ECD">
        <w:rPr>
          <w:rFonts w:eastAsia="Times New Roman"/>
          <w:lang w:val="uk-UA"/>
        </w:rPr>
        <w:t xml:space="preserve">  тис. грн.</w:t>
      </w:r>
    </w:p>
    <w:p w:rsidR="00716ABB" w:rsidRDefault="00716ABB" w:rsidP="00DC5EC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Times New Roman"/>
          <w:b/>
          <w:bCs/>
          <w:lang w:val="uk-UA"/>
        </w:rPr>
      </w:pPr>
      <w:r w:rsidRPr="00DC5ECE">
        <w:rPr>
          <w:rFonts w:eastAsia="Times New Roman"/>
          <w:b/>
          <w:bCs/>
          <w:lang w:val="uk-UA"/>
        </w:rPr>
        <w:t>Висловлення думки</w:t>
      </w:r>
    </w:p>
    <w:p w:rsidR="00716ABB" w:rsidRPr="00DC5ECE" w:rsidRDefault="00716ABB" w:rsidP="00DC5ECE">
      <w:pPr>
        <w:widowControl w:val="0"/>
        <w:autoSpaceDE w:val="0"/>
        <w:autoSpaceDN w:val="0"/>
        <w:adjustRightInd w:val="0"/>
        <w:ind w:left="1440"/>
        <w:rPr>
          <w:rFonts w:eastAsia="Times New Roman"/>
          <w:b/>
          <w:bCs/>
          <w:lang w:val="uk-UA"/>
        </w:rPr>
      </w:pPr>
    </w:p>
    <w:p w:rsidR="00716ABB" w:rsidRPr="00772E1B" w:rsidRDefault="00716ABB" w:rsidP="00761A0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6548F7">
        <w:rPr>
          <w:rFonts w:eastAsia="Times New Roman"/>
          <w:lang w:val="uk-UA"/>
        </w:rPr>
        <w:t>Аудитори не спостерігали за інвентаризацією наявних необоротних активів та запасів</w:t>
      </w:r>
      <w:r>
        <w:rPr>
          <w:rFonts w:eastAsia="Times New Roman"/>
          <w:lang w:val="uk-UA"/>
        </w:rPr>
        <w:t xml:space="preserve"> в 2016 році, оскільки ця дата передувала нашому призначенню аудиторами ломбарду. Через характер облікових записів аудитори не мали змоги підтвердити кількість необоротних активів за допомогою інших аудиторських процедур.  </w:t>
      </w:r>
    </w:p>
    <w:p w:rsidR="00716ABB" w:rsidRPr="00384D96" w:rsidRDefault="00716ABB" w:rsidP="00761A0B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>
        <w:rPr>
          <w:rFonts w:eastAsia="Times New Roman"/>
          <w:lang w:val="uk-UA"/>
        </w:rPr>
        <w:t>Тому, висловлюючи умовно-позитивну думку, а</w:t>
      </w:r>
      <w:r w:rsidRPr="00BF2229">
        <w:rPr>
          <w:rFonts w:eastAsia="Times New Roman"/>
          <w:lang w:val="uk-UA"/>
        </w:rPr>
        <w:t>удитор</w:t>
      </w:r>
      <w:r>
        <w:rPr>
          <w:rFonts w:eastAsia="Times New Roman"/>
          <w:lang w:val="uk-UA"/>
        </w:rPr>
        <w:t>и підтверджують</w:t>
      </w:r>
      <w:r w:rsidRPr="00BF2229">
        <w:rPr>
          <w:rFonts w:eastAsia="Times New Roman"/>
          <w:lang w:val="uk-UA"/>
        </w:rPr>
        <w:t>, що</w:t>
      </w:r>
      <w:r>
        <w:rPr>
          <w:rFonts w:eastAsia="Times New Roman"/>
          <w:lang w:val="uk-UA"/>
        </w:rPr>
        <w:t xml:space="preserve"> </w:t>
      </w:r>
      <w:r w:rsidRPr="00A86AC4">
        <w:rPr>
          <w:rFonts w:eastAsia="Times New Roman"/>
          <w:lang w:val="uk-UA"/>
        </w:rPr>
        <w:t>за</w:t>
      </w:r>
      <w:r>
        <w:rPr>
          <w:rFonts w:eastAsia="Times New Roman"/>
          <w:lang w:val="uk-UA"/>
        </w:rPr>
        <w:t xml:space="preserve"> винятком впливу питань про які йдеться в вище означеному параграфі,</w:t>
      </w:r>
      <w:r w:rsidRPr="00BF2229">
        <w:rPr>
          <w:rFonts w:eastAsia="Times New Roman"/>
          <w:lang w:val="uk-UA"/>
        </w:rPr>
        <w:t xml:space="preserve"> фінансова звітність </w:t>
      </w:r>
      <w:r>
        <w:rPr>
          <w:rFonts w:eastAsia="Times New Roman"/>
          <w:b/>
          <w:bCs/>
          <w:lang w:val="uk-UA"/>
        </w:rPr>
        <w:t>ПТ «ЛОМБАРД «ПРЕМІУМ»</w:t>
      </w:r>
      <w:r w:rsidRPr="00BF2229">
        <w:rPr>
          <w:rFonts w:eastAsia="Times New Roman"/>
          <w:b/>
          <w:bCs/>
          <w:lang w:val="uk-UA"/>
        </w:rPr>
        <w:t xml:space="preserve"> </w:t>
      </w:r>
      <w:r w:rsidRPr="00BF2229">
        <w:rPr>
          <w:rFonts w:eastAsia="Times New Roman"/>
          <w:lang w:val="uk-UA"/>
        </w:rPr>
        <w:t>у всіх суттєвих аспектах досто</w:t>
      </w:r>
      <w:r w:rsidRPr="00BF2229">
        <w:rPr>
          <w:rFonts w:eastAsia="Times New Roman"/>
          <w:lang w:val="uk-UA"/>
        </w:rPr>
        <w:softHyphen/>
        <w:t>вірно і повно подає фінансову інформацію про підприємство станом на 31 груд</w:t>
      </w:r>
      <w:r w:rsidRPr="00BF2229">
        <w:rPr>
          <w:rFonts w:eastAsia="Times New Roman"/>
          <w:lang w:val="uk-UA"/>
        </w:rPr>
        <w:softHyphen/>
        <w:t>ня 20</w:t>
      </w:r>
      <w:r>
        <w:rPr>
          <w:rFonts w:eastAsia="Times New Roman"/>
          <w:lang w:val="uk-UA"/>
        </w:rPr>
        <w:t>16</w:t>
      </w:r>
      <w:r w:rsidRPr="00BF2229">
        <w:rPr>
          <w:rFonts w:eastAsia="Times New Roman"/>
          <w:lang w:val="uk-UA"/>
        </w:rPr>
        <w:t xml:space="preserve"> р. згідно з нормативними</w:t>
      </w:r>
      <w:r w:rsidRPr="00384D96">
        <w:rPr>
          <w:rFonts w:eastAsia="Times New Roman"/>
          <w:lang w:val="uk-UA"/>
        </w:rPr>
        <w:t xml:space="preserve"> вимогами щодо організації бухгалтерського обліку та звітності в Україні.</w:t>
      </w:r>
    </w:p>
    <w:p w:rsidR="00716ABB" w:rsidRPr="00384D96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  <w:r w:rsidRPr="00384D96">
        <w:rPr>
          <w:rFonts w:eastAsia="Times New Roman"/>
          <w:lang w:val="uk-UA"/>
        </w:rPr>
        <w:t>Фінансові звіти справедливо та достовірно відображають інформацію згідно з вищеназваною концептуальною основою фінансової звітності та відповідають вимогам законодавства.</w:t>
      </w:r>
    </w:p>
    <w:p w:rsidR="00716ABB" w:rsidRPr="00DB65F6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384D96">
        <w:rPr>
          <w:rFonts w:eastAsia="Times New Roman"/>
          <w:lang w:val="uk-UA"/>
        </w:rPr>
        <w:t>В результаті проведення аудиту встановлено, що надана інформація дає дій</w:t>
      </w:r>
      <w:r w:rsidRPr="00384D96">
        <w:rPr>
          <w:rFonts w:eastAsia="Times New Roman"/>
          <w:lang w:val="uk-UA"/>
        </w:rPr>
        <w:softHyphen/>
        <w:t>сне та повне уявлення про склад, оцінку та розмір активів, зобов'язань та влас</w:t>
      </w:r>
      <w:r w:rsidRPr="00384D96">
        <w:rPr>
          <w:rFonts w:eastAsia="Times New Roman"/>
          <w:lang w:val="uk-UA"/>
        </w:rPr>
        <w:softHyphen/>
        <w:t xml:space="preserve">ного капіталу </w:t>
      </w:r>
      <w:r w:rsidRPr="009349FB">
        <w:rPr>
          <w:b/>
          <w:bCs/>
          <w:lang w:val="uk-UA"/>
        </w:rPr>
        <w:t xml:space="preserve">ПОВНОГО ТОВАРИСТВА «ЛОМБАРД </w:t>
      </w:r>
      <w:r>
        <w:rPr>
          <w:b/>
          <w:bCs/>
          <w:lang w:val="uk-UA"/>
        </w:rPr>
        <w:t>«</w:t>
      </w:r>
      <w:r w:rsidRPr="009349FB">
        <w:rPr>
          <w:b/>
          <w:bCs/>
          <w:lang w:val="uk-UA"/>
        </w:rPr>
        <w:t>ПРЕМ</w:t>
      </w:r>
      <w:r>
        <w:rPr>
          <w:b/>
          <w:bCs/>
          <w:lang w:val="uk-UA"/>
        </w:rPr>
        <w:t>ІУМ» ВЕЛІЧКО ОЛЕКСАНДР ВІКТОРОВИЧ ТА КОМПАНІЯ»</w:t>
      </w:r>
      <w:r>
        <w:rPr>
          <w:rFonts w:eastAsia="Times New Roman"/>
          <w:b/>
          <w:bCs/>
          <w:lang w:val="uk-UA"/>
        </w:rPr>
        <w:t xml:space="preserve"> </w:t>
      </w:r>
      <w:r w:rsidRPr="00DB65F6">
        <w:rPr>
          <w:rFonts w:eastAsia="Times New Roman"/>
          <w:b/>
          <w:bCs/>
          <w:lang w:val="uk-UA"/>
        </w:rPr>
        <w:t xml:space="preserve">  </w:t>
      </w:r>
      <w:r w:rsidRPr="009349FB">
        <w:rPr>
          <w:rFonts w:eastAsia="Times New Roman"/>
          <w:lang w:val="uk-UA"/>
        </w:rPr>
        <w:t>станом на 31 грудня 2016 р.</w:t>
      </w:r>
    </w:p>
    <w:p w:rsidR="00716ABB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lang w:val="uk-UA"/>
        </w:rPr>
      </w:pPr>
    </w:p>
    <w:p w:rsidR="00716ABB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lang w:val="uk-UA"/>
        </w:rPr>
      </w:pPr>
    </w:p>
    <w:p w:rsidR="00716ABB" w:rsidRPr="00DB65F6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b/>
          <w:bCs/>
          <w:lang w:val="uk-UA"/>
        </w:rPr>
      </w:pPr>
    </w:p>
    <w:p w:rsidR="00716ABB" w:rsidRDefault="00716ABB" w:rsidP="004F169D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Директор                                                                                М. І. </w:t>
      </w:r>
      <w:proofErr w:type="spellStart"/>
      <w:r>
        <w:rPr>
          <w:rFonts w:eastAsia="Times New Roman"/>
          <w:lang w:val="uk-UA"/>
        </w:rPr>
        <w:t>Шварцман</w:t>
      </w:r>
      <w:proofErr w:type="spellEnd"/>
    </w:p>
    <w:p w:rsidR="00716ABB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</w:p>
    <w:p w:rsidR="00716ABB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 xml:space="preserve">20.02.2017 р.                                                                                                                                                                                       </w:t>
      </w:r>
    </w:p>
    <w:p w:rsidR="00716ABB" w:rsidRPr="00384D96" w:rsidRDefault="00716ABB" w:rsidP="00384D96">
      <w:pPr>
        <w:widowControl w:val="0"/>
        <w:autoSpaceDE w:val="0"/>
        <w:autoSpaceDN w:val="0"/>
        <w:adjustRightInd w:val="0"/>
        <w:ind w:firstLine="720"/>
        <w:jc w:val="both"/>
        <w:rPr>
          <w:lang w:val="uk-UA"/>
        </w:rPr>
      </w:pPr>
    </w:p>
    <w:sectPr w:rsidR="00716ABB" w:rsidRPr="00384D96" w:rsidSect="00BD5463">
      <w:headerReference w:type="default" r:id="rId9"/>
      <w:type w:val="continuous"/>
      <w:pgSz w:w="11909" w:h="16834"/>
      <w:pgMar w:top="794" w:right="794" w:bottom="397" w:left="1191" w:header="397" w:footer="22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BB" w:rsidRDefault="00716ABB">
      <w:r>
        <w:separator/>
      </w:r>
    </w:p>
  </w:endnote>
  <w:endnote w:type="continuationSeparator" w:id="0">
    <w:p w:rsidR="00716ABB" w:rsidRDefault="0071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BB" w:rsidRDefault="00716ABB">
      <w:r>
        <w:separator/>
      </w:r>
    </w:p>
  </w:footnote>
  <w:footnote w:type="continuationSeparator" w:id="0">
    <w:p w:rsidR="00716ABB" w:rsidRDefault="00716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BB" w:rsidRDefault="007223B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716ABB" w:rsidRDefault="00716A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583DBC"/>
    <w:lvl w:ilvl="0">
      <w:numFmt w:val="bullet"/>
      <w:lvlText w:val="*"/>
      <w:lvlJc w:val="left"/>
    </w:lvl>
  </w:abstractNum>
  <w:abstractNum w:abstractNumId="1">
    <w:nsid w:val="08D504B5"/>
    <w:multiLevelType w:val="hybridMultilevel"/>
    <w:tmpl w:val="9674800E"/>
    <w:lvl w:ilvl="0" w:tplc="F26CDE6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291883"/>
    <w:multiLevelType w:val="hybridMultilevel"/>
    <w:tmpl w:val="88FA8792"/>
    <w:lvl w:ilvl="0" w:tplc="D4CAD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9E0C84"/>
    <w:multiLevelType w:val="hybridMultilevel"/>
    <w:tmpl w:val="757C9096"/>
    <w:lvl w:ilvl="0" w:tplc="F6D62D98">
      <w:numFmt w:val="bullet"/>
      <w:lvlText w:val="-"/>
      <w:lvlJc w:val="left"/>
      <w:pPr>
        <w:tabs>
          <w:tab w:val="num" w:pos="3240"/>
        </w:tabs>
        <w:ind w:left="3240" w:hanging="90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81"/>
        <w:lvlJc w:val="left"/>
        <w:rPr>
          <w:rFonts w:ascii="Arial Unicode MS" w:eastAsia="Arial Unicode MS" w:hAnsi="Arial Unicode MS" w:hint="eastAsia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FC9"/>
    <w:rsid w:val="00003A53"/>
    <w:rsid w:val="00007F7D"/>
    <w:rsid w:val="00010F62"/>
    <w:rsid w:val="00011B13"/>
    <w:rsid w:val="000143E3"/>
    <w:rsid w:val="0002219E"/>
    <w:rsid w:val="00034620"/>
    <w:rsid w:val="00040CB3"/>
    <w:rsid w:val="00045501"/>
    <w:rsid w:val="000668F4"/>
    <w:rsid w:val="00072007"/>
    <w:rsid w:val="00073B90"/>
    <w:rsid w:val="00074A8F"/>
    <w:rsid w:val="000759BC"/>
    <w:rsid w:val="00085D41"/>
    <w:rsid w:val="00086948"/>
    <w:rsid w:val="000A2550"/>
    <w:rsid w:val="000A6959"/>
    <w:rsid w:val="000A748D"/>
    <w:rsid w:val="000A7CFA"/>
    <w:rsid w:val="000B71A6"/>
    <w:rsid w:val="000C16BE"/>
    <w:rsid w:val="000C32E8"/>
    <w:rsid w:val="000C3D56"/>
    <w:rsid w:val="000C4E21"/>
    <w:rsid w:val="000C7791"/>
    <w:rsid w:val="00113857"/>
    <w:rsid w:val="00124CE7"/>
    <w:rsid w:val="00124EC2"/>
    <w:rsid w:val="00145127"/>
    <w:rsid w:val="00153FA9"/>
    <w:rsid w:val="00166834"/>
    <w:rsid w:val="001806EC"/>
    <w:rsid w:val="00182F29"/>
    <w:rsid w:val="00190F6D"/>
    <w:rsid w:val="00192B5E"/>
    <w:rsid w:val="001B2FC3"/>
    <w:rsid w:val="001C5154"/>
    <w:rsid w:val="001D4986"/>
    <w:rsid w:val="001E3B66"/>
    <w:rsid w:val="001F4ACC"/>
    <w:rsid w:val="001F7B9A"/>
    <w:rsid w:val="00204542"/>
    <w:rsid w:val="00206C4D"/>
    <w:rsid w:val="00212497"/>
    <w:rsid w:val="0021795D"/>
    <w:rsid w:val="00224533"/>
    <w:rsid w:val="0023274E"/>
    <w:rsid w:val="00242173"/>
    <w:rsid w:val="0024544F"/>
    <w:rsid w:val="00255795"/>
    <w:rsid w:val="00271311"/>
    <w:rsid w:val="00281EA2"/>
    <w:rsid w:val="002824D2"/>
    <w:rsid w:val="002A2304"/>
    <w:rsid w:val="002A6248"/>
    <w:rsid w:val="002A6E19"/>
    <w:rsid w:val="002C238B"/>
    <w:rsid w:val="002E2BFA"/>
    <w:rsid w:val="002F1E58"/>
    <w:rsid w:val="002F78BF"/>
    <w:rsid w:val="003014EE"/>
    <w:rsid w:val="00303159"/>
    <w:rsid w:val="00336D62"/>
    <w:rsid w:val="00337B8E"/>
    <w:rsid w:val="003413E2"/>
    <w:rsid w:val="00341DC1"/>
    <w:rsid w:val="00345012"/>
    <w:rsid w:val="003452E5"/>
    <w:rsid w:val="00347FD1"/>
    <w:rsid w:val="00353A03"/>
    <w:rsid w:val="00371386"/>
    <w:rsid w:val="003779BF"/>
    <w:rsid w:val="00384D96"/>
    <w:rsid w:val="00385121"/>
    <w:rsid w:val="003B192C"/>
    <w:rsid w:val="003B5A80"/>
    <w:rsid w:val="003C07E5"/>
    <w:rsid w:val="003D6321"/>
    <w:rsid w:val="00430AB7"/>
    <w:rsid w:val="00432087"/>
    <w:rsid w:val="004409D5"/>
    <w:rsid w:val="0044329C"/>
    <w:rsid w:val="00455F32"/>
    <w:rsid w:val="004702FB"/>
    <w:rsid w:val="00470DE6"/>
    <w:rsid w:val="00474696"/>
    <w:rsid w:val="004777BE"/>
    <w:rsid w:val="004857BE"/>
    <w:rsid w:val="00487BA8"/>
    <w:rsid w:val="004909B6"/>
    <w:rsid w:val="004952C4"/>
    <w:rsid w:val="0049663D"/>
    <w:rsid w:val="004A1201"/>
    <w:rsid w:val="004A4D29"/>
    <w:rsid w:val="004F0CF0"/>
    <w:rsid w:val="004F169D"/>
    <w:rsid w:val="004F77DB"/>
    <w:rsid w:val="00500BB1"/>
    <w:rsid w:val="005122C0"/>
    <w:rsid w:val="00514CBB"/>
    <w:rsid w:val="005378D8"/>
    <w:rsid w:val="00553D8C"/>
    <w:rsid w:val="0056231B"/>
    <w:rsid w:val="00575CE2"/>
    <w:rsid w:val="0058071B"/>
    <w:rsid w:val="00584381"/>
    <w:rsid w:val="005874B0"/>
    <w:rsid w:val="00590062"/>
    <w:rsid w:val="005978CA"/>
    <w:rsid w:val="005A47B1"/>
    <w:rsid w:val="005B02CF"/>
    <w:rsid w:val="005E5B0C"/>
    <w:rsid w:val="005F12F7"/>
    <w:rsid w:val="00600D54"/>
    <w:rsid w:val="006028AB"/>
    <w:rsid w:val="0060719B"/>
    <w:rsid w:val="00610D7D"/>
    <w:rsid w:val="00616D03"/>
    <w:rsid w:val="00620036"/>
    <w:rsid w:val="00621F36"/>
    <w:rsid w:val="00632063"/>
    <w:rsid w:val="00633474"/>
    <w:rsid w:val="00645BEF"/>
    <w:rsid w:val="006464D5"/>
    <w:rsid w:val="0064787A"/>
    <w:rsid w:val="00647F47"/>
    <w:rsid w:val="006548F7"/>
    <w:rsid w:val="00663176"/>
    <w:rsid w:val="006914EF"/>
    <w:rsid w:val="00697CB8"/>
    <w:rsid w:val="006A0A0B"/>
    <w:rsid w:val="006A23D3"/>
    <w:rsid w:val="006A2D0C"/>
    <w:rsid w:val="006A683A"/>
    <w:rsid w:val="006A6FC9"/>
    <w:rsid w:val="006C0BA2"/>
    <w:rsid w:val="006D3B88"/>
    <w:rsid w:val="006F7523"/>
    <w:rsid w:val="0071505B"/>
    <w:rsid w:val="00716ABB"/>
    <w:rsid w:val="007223B0"/>
    <w:rsid w:val="0073364F"/>
    <w:rsid w:val="0073505A"/>
    <w:rsid w:val="00742D01"/>
    <w:rsid w:val="00750BF2"/>
    <w:rsid w:val="007571B8"/>
    <w:rsid w:val="00761A0B"/>
    <w:rsid w:val="00772E1B"/>
    <w:rsid w:val="00775321"/>
    <w:rsid w:val="00783093"/>
    <w:rsid w:val="00786FBE"/>
    <w:rsid w:val="007907C5"/>
    <w:rsid w:val="007E1071"/>
    <w:rsid w:val="007E7186"/>
    <w:rsid w:val="007F08EC"/>
    <w:rsid w:val="007F1623"/>
    <w:rsid w:val="007F219D"/>
    <w:rsid w:val="00806CEF"/>
    <w:rsid w:val="008263AB"/>
    <w:rsid w:val="0083119C"/>
    <w:rsid w:val="00831F94"/>
    <w:rsid w:val="00836371"/>
    <w:rsid w:val="00843E35"/>
    <w:rsid w:val="00845075"/>
    <w:rsid w:val="008505E4"/>
    <w:rsid w:val="008550EA"/>
    <w:rsid w:val="00856639"/>
    <w:rsid w:val="00857E50"/>
    <w:rsid w:val="00865F05"/>
    <w:rsid w:val="008C2C59"/>
    <w:rsid w:val="008C6751"/>
    <w:rsid w:val="008D22A6"/>
    <w:rsid w:val="008D6F64"/>
    <w:rsid w:val="008F02B2"/>
    <w:rsid w:val="00902ECD"/>
    <w:rsid w:val="0090459F"/>
    <w:rsid w:val="00917123"/>
    <w:rsid w:val="00922268"/>
    <w:rsid w:val="00926987"/>
    <w:rsid w:val="009349FB"/>
    <w:rsid w:val="009620F7"/>
    <w:rsid w:val="0096594C"/>
    <w:rsid w:val="009728FB"/>
    <w:rsid w:val="00997EB6"/>
    <w:rsid w:val="009A2B10"/>
    <w:rsid w:val="009B2C81"/>
    <w:rsid w:val="009C2529"/>
    <w:rsid w:val="009C5F47"/>
    <w:rsid w:val="009D713E"/>
    <w:rsid w:val="009F548A"/>
    <w:rsid w:val="009F5E0D"/>
    <w:rsid w:val="00A03C23"/>
    <w:rsid w:val="00A134D3"/>
    <w:rsid w:val="00A33585"/>
    <w:rsid w:val="00A33E87"/>
    <w:rsid w:val="00A439B1"/>
    <w:rsid w:val="00A62FC3"/>
    <w:rsid w:val="00A67EAA"/>
    <w:rsid w:val="00A8213A"/>
    <w:rsid w:val="00A83D1A"/>
    <w:rsid w:val="00A86AC4"/>
    <w:rsid w:val="00A975AF"/>
    <w:rsid w:val="00AB2D20"/>
    <w:rsid w:val="00AD0374"/>
    <w:rsid w:val="00AD0C5A"/>
    <w:rsid w:val="00AE0C68"/>
    <w:rsid w:val="00AF2EC1"/>
    <w:rsid w:val="00AF4238"/>
    <w:rsid w:val="00B02DEE"/>
    <w:rsid w:val="00B05592"/>
    <w:rsid w:val="00B064D8"/>
    <w:rsid w:val="00B10237"/>
    <w:rsid w:val="00B12DAF"/>
    <w:rsid w:val="00B1448B"/>
    <w:rsid w:val="00B209FC"/>
    <w:rsid w:val="00B21EC6"/>
    <w:rsid w:val="00B42055"/>
    <w:rsid w:val="00B646D1"/>
    <w:rsid w:val="00B6680B"/>
    <w:rsid w:val="00B769E7"/>
    <w:rsid w:val="00B813D1"/>
    <w:rsid w:val="00B91168"/>
    <w:rsid w:val="00B979A9"/>
    <w:rsid w:val="00B97AE8"/>
    <w:rsid w:val="00B97B32"/>
    <w:rsid w:val="00BA1FFF"/>
    <w:rsid w:val="00BA467B"/>
    <w:rsid w:val="00BB32D1"/>
    <w:rsid w:val="00BB4117"/>
    <w:rsid w:val="00BB6D0A"/>
    <w:rsid w:val="00BC6090"/>
    <w:rsid w:val="00BD363A"/>
    <w:rsid w:val="00BD5463"/>
    <w:rsid w:val="00BF2229"/>
    <w:rsid w:val="00BF3A85"/>
    <w:rsid w:val="00BF66C5"/>
    <w:rsid w:val="00BF6EFE"/>
    <w:rsid w:val="00C111C5"/>
    <w:rsid w:val="00C11A6F"/>
    <w:rsid w:val="00C1764F"/>
    <w:rsid w:val="00C60C94"/>
    <w:rsid w:val="00C6321A"/>
    <w:rsid w:val="00C64A90"/>
    <w:rsid w:val="00C75F56"/>
    <w:rsid w:val="00C86990"/>
    <w:rsid w:val="00C86F6D"/>
    <w:rsid w:val="00C93084"/>
    <w:rsid w:val="00C95D2F"/>
    <w:rsid w:val="00CA33E4"/>
    <w:rsid w:val="00CB6331"/>
    <w:rsid w:val="00CC309B"/>
    <w:rsid w:val="00CC46E5"/>
    <w:rsid w:val="00CC7F0A"/>
    <w:rsid w:val="00CF2D43"/>
    <w:rsid w:val="00D00D31"/>
    <w:rsid w:val="00D05941"/>
    <w:rsid w:val="00D07EB3"/>
    <w:rsid w:val="00D13162"/>
    <w:rsid w:val="00D54F40"/>
    <w:rsid w:val="00D63194"/>
    <w:rsid w:val="00D75204"/>
    <w:rsid w:val="00D94B6A"/>
    <w:rsid w:val="00DA5574"/>
    <w:rsid w:val="00DB65F6"/>
    <w:rsid w:val="00DB68D4"/>
    <w:rsid w:val="00DC5ECE"/>
    <w:rsid w:val="00DC5F49"/>
    <w:rsid w:val="00DD1585"/>
    <w:rsid w:val="00DD2ED5"/>
    <w:rsid w:val="00DE3E81"/>
    <w:rsid w:val="00DE4133"/>
    <w:rsid w:val="00E032B3"/>
    <w:rsid w:val="00E17FA8"/>
    <w:rsid w:val="00E253C1"/>
    <w:rsid w:val="00E34420"/>
    <w:rsid w:val="00E36889"/>
    <w:rsid w:val="00E422A1"/>
    <w:rsid w:val="00E525B0"/>
    <w:rsid w:val="00E60045"/>
    <w:rsid w:val="00E708A1"/>
    <w:rsid w:val="00E85FAD"/>
    <w:rsid w:val="00EA753A"/>
    <w:rsid w:val="00EC3AD2"/>
    <w:rsid w:val="00EE4332"/>
    <w:rsid w:val="00EE5B1A"/>
    <w:rsid w:val="00EF0C07"/>
    <w:rsid w:val="00EF0F07"/>
    <w:rsid w:val="00F00B60"/>
    <w:rsid w:val="00F05245"/>
    <w:rsid w:val="00F06027"/>
    <w:rsid w:val="00F07714"/>
    <w:rsid w:val="00F25DF5"/>
    <w:rsid w:val="00F30A8C"/>
    <w:rsid w:val="00F3239E"/>
    <w:rsid w:val="00F703A1"/>
    <w:rsid w:val="00F7151A"/>
    <w:rsid w:val="00F7164F"/>
    <w:rsid w:val="00F84767"/>
    <w:rsid w:val="00F95849"/>
    <w:rsid w:val="00FA27AC"/>
    <w:rsid w:val="00FA33C9"/>
    <w:rsid w:val="00FA4A39"/>
    <w:rsid w:val="00FB2AE5"/>
    <w:rsid w:val="00FB401A"/>
    <w:rsid w:val="00FC10A9"/>
    <w:rsid w:val="00FC2D31"/>
    <w:rsid w:val="00FC52B0"/>
    <w:rsid w:val="00FD7449"/>
    <w:rsid w:val="00FE229D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87"/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C11A6F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71311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a3">
    <w:name w:val="Title"/>
    <w:basedOn w:val="a"/>
    <w:link w:val="a4"/>
    <w:uiPriority w:val="99"/>
    <w:qFormat/>
    <w:rsid w:val="00B1448B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271311"/>
    <w:rPr>
      <w:rFonts w:ascii="Cambria" w:hAnsi="Cambria" w:cs="Cambria"/>
      <w:b/>
      <w:bCs/>
      <w:kern w:val="28"/>
      <w:sz w:val="32"/>
      <w:szCs w:val="32"/>
      <w:lang w:eastAsia="zh-CN"/>
    </w:rPr>
  </w:style>
  <w:style w:type="character" w:styleId="a5">
    <w:name w:val="Hyperlink"/>
    <w:basedOn w:val="a0"/>
    <w:uiPriority w:val="99"/>
    <w:rsid w:val="00C11A6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8311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C4E21"/>
    <w:rPr>
      <w:sz w:val="24"/>
      <w:szCs w:val="24"/>
      <w:lang w:eastAsia="zh-CN"/>
    </w:rPr>
  </w:style>
  <w:style w:type="character" w:styleId="a8">
    <w:name w:val="page number"/>
    <w:basedOn w:val="a0"/>
    <w:uiPriority w:val="99"/>
    <w:rsid w:val="0083119C"/>
  </w:style>
  <w:style w:type="paragraph" w:styleId="a9">
    <w:name w:val="footer"/>
    <w:basedOn w:val="a"/>
    <w:link w:val="aa"/>
    <w:uiPriority w:val="99"/>
    <w:rsid w:val="00F847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84767"/>
    <w:rPr>
      <w:sz w:val="24"/>
      <w:szCs w:val="24"/>
      <w:lang w:eastAsia="zh-CN"/>
    </w:rPr>
  </w:style>
  <w:style w:type="table" w:styleId="ab">
    <w:name w:val="Table Grid"/>
    <w:basedOn w:val="a1"/>
    <w:uiPriority w:val="99"/>
    <w:rsid w:val="000A6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0C7791"/>
    <w:pPr>
      <w:widowControl w:val="0"/>
      <w:autoSpaceDE w:val="0"/>
      <w:autoSpaceDN w:val="0"/>
      <w:adjustRightInd w:val="0"/>
      <w:spacing w:line="127" w:lineRule="exact"/>
      <w:jc w:val="right"/>
    </w:pPr>
    <w:rPr>
      <w:rFonts w:ascii="Arial Unicode MS" w:eastAsia="Arial Unicode MS" w:hAnsi="Calibri" w:cs="Arial Unicode MS"/>
      <w:lang w:eastAsia="ru-RU"/>
    </w:rPr>
  </w:style>
  <w:style w:type="paragraph" w:customStyle="1" w:styleId="Style2">
    <w:name w:val="Style2"/>
    <w:basedOn w:val="a"/>
    <w:uiPriority w:val="99"/>
    <w:rsid w:val="000C7791"/>
    <w:pPr>
      <w:widowControl w:val="0"/>
      <w:autoSpaceDE w:val="0"/>
      <w:autoSpaceDN w:val="0"/>
      <w:adjustRightInd w:val="0"/>
      <w:spacing w:line="124" w:lineRule="exact"/>
      <w:jc w:val="center"/>
    </w:pPr>
    <w:rPr>
      <w:rFonts w:ascii="Arial Unicode MS" w:eastAsia="Arial Unicode MS" w:hAnsi="Calibri" w:cs="Arial Unicode MS"/>
      <w:lang w:eastAsia="ru-RU"/>
    </w:rPr>
  </w:style>
  <w:style w:type="paragraph" w:customStyle="1" w:styleId="Style3">
    <w:name w:val="Style3"/>
    <w:basedOn w:val="a"/>
    <w:uiPriority w:val="99"/>
    <w:rsid w:val="000C779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ru-RU"/>
    </w:rPr>
  </w:style>
  <w:style w:type="paragraph" w:customStyle="1" w:styleId="Style4">
    <w:name w:val="Style4"/>
    <w:basedOn w:val="a"/>
    <w:uiPriority w:val="99"/>
    <w:rsid w:val="000C7791"/>
    <w:pPr>
      <w:widowControl w:val="0"/>
      <w:autoSpaceDE w:val="0"/>
      <w:autoSpaceDN w:val="0"/>
      <w:adjustRightInd w:val="0"/>
      <w:spacing w:line="120" w:lineRule="exact"/>
      <w:ind w:firstLine="216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5">
    <w:name w:val="Style5"/>
    <w:basedOn w:val="a"/>
    <w:uiPriority w:val="99"/>
    <w:rsid w:val="000C779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ru-RU"/>
    </w:rPr>
  </w:style>
  <w:style w:type="paragraph" w:customStyle="1" w:styleId="Style6">
    <w:name w:val="Style6"/>
    <w:basedOn w:val="a"/>
    <w:uiPriority w:val="99"/>
    <w:rsid w:val="000C7791"/>
    <w:pPr>
      <w:widowControl w:val="0"/>
      <w:autoSpaceDE w:val="0"/>
      <w:autoSpaceDN w:val="0"/>
      <w:adjustRightInd w:val="0"/>
      <w:spacing w:line="125" w:lineRule="exact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7">
    <w:name w:val="Style7"/>
    <w:basedOn w:val="a"/>
    <w:uiPriority w:val="99"/>
    <w:rsid w:val="000C7791"/>
    <w:pPr>
      <w:widowControl w:val="0"/>
      <w:autoSpaceDE w:val="0"/>
      <w:autoSpaceDN w:val="0"/>
      <w:adjustRightInd w:val="0"/>
      <w:spacing w:line="125" w:lineRule="exact"/>
      <w:ind w:firstLine="211"/>
      <w:jc w:val="both"/>
    </w:pPr>
    <w:rPr>
      <w:rFonts w:ascii="Arial Unicode MS" w:eastAsia="Arial Unicode MS" w:hAnsi="Calibri" w:cs="Arial Unicode MS"/>
      <w:lang w:eastAsia="ru-RU"/>
    </w:rPr>
  </w:style>
  <w:style w:type="paragraph" w:customStyle="1" w:styleId="Style9">
    <w:name w:val="Style9"/>
    <w:basedOn w:val="a"/>
    <w:uiPriority w:val="99"/>
    <w:rsid w:val="000C7791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lang w:eastAsia="ru-RU"/>
    </w:rPr>
  </w:style>
  <w:style w:type="character" w:customStyle="1" w:styleId="FontStyle11">
    <w:name w:val="Font Style11"/>
    <w:uiPriority w:val="99"/>
    <w:rsid w:val="000C7791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3">
    <w:name w:val="Font Style13"/>
    <w:uiPriority w:val="99"/>
    <w:rsid w:val="000C7791"/>
    <w:rPr>
      <w:rFonts w:ascii="Arial Unicode MS" w:eastAsia="Arial Unicode MS" w:cs="Arial Unicode MS"/>
      <w:sz w:val="12"/>
      <w:szCs w:val="12"/>
    </w:rPr>
  </w:style>
  <w:style w:type="paragraph" w:styleId="ac">
    <w:name w:val="Normal (Web)"/>
    <w:basedOn w:val="a"/>
    <w:uiPriority w:val="99"/>
    <w:rsid w:val="00E032B3"/>
    <w:pPr>
      <w:spacing w:before="75"/>
    </w:pPr>
    <w:rPr>
      <w:lang w:eastAsia="ru-RU"/>
    </w:rPr>
  </w:style>
  <w:style w:type="paragraph" w:customStyle="1" w:styleId="western">
    <w:name w:val="western"/>
    <w:basedOn w:val="a"/>
    <w:uiPriority w:val="99"/>
    <w:rsid w:val="00E032B3"/>
    <w:pPr>
      <w:spacing w:before="75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ers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АУДИТОРСЬКИЙ ВИСНОВОК</vt:lpstr>
    </vt:vector>
  </TitlesOfParts>
  <Company>Grizli777</Company>
  <LinksUpToDate>false</LinksUpToDate>
  <CharactersWithSpaces>20463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АУДИТОРСЬКИЙ ВИСНОВОК</dc:title>
  <dc:subject/>
  <dc:creator>Игорь</dc:creator>
  <cp:keywords/>
  <dc:description/>
  <cp:lastModifiedBy>Server</cp:lastModifiedBy>
  <cp:revision>20</cp:revision>
  <cp:lastPrinted>2015-05-07T08:43:00Z</cp:lastPrinted>
  <dcterms:created xsi:type="dcterms:W3CDTF">2017-03-16T07:53:00Z</dcterms:created>
  <dcterms:modified xsi:type="dcterms:W3CDTF">2017-03-22T08:23:00Z</dcterms:modified>
</cp:coreProperties>
</file>